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B6" w:rsidRPr="00565FB6" w:rsidRDefault="00B61A55" w:rsidP="00565FB6">
      <w:pPr>
        <w:widowControl/>
        <w:spacing w:before="100" w:beforeAutospacing="1" w:after="100" w:afterAutospacing="1" w:line="243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龙港镇社会事业发展服务局办事指南</w:t>
      </w:r>
      <w:r w:rsidR="00565FB6" w:rsidRP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（一）</w:t>
      </w:r>
    </w:p>
    <w:tbl>
      <w:tblPr>
        <w:tblW w:w="9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913"/>
      </w:tblGrid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事项名称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幼儿园设立、变更及办学许可证发放</w:t>
            </w:r>
          </w:p>
        </w:tc>
      </w:tr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设定依据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《中华人民共和国民办教育促进法》第</w:t>
            </w:r>
            <w:r w:rsidRPr="00565FB6">
              <w:rPr>
                <w:rFonts w:hint="eastAsia"/>
              </w:rPr>
              <w:t>11</w:t>
            </w:r>
            <w:r w:rsidRPr="00565FB6">
              <w:rPr>
                <w:rFonts w:hint="eastAsia"/>
              </w:rPr>
              <w:t>条、第</w:t>
            </w:r>
            <w:r w:rsidRPr="00565FB6">
              <w:rPr>
                <w:rFonts w:hint="eastAsia"/>
              </w:rPr>
              <w:t>53</w:t>
            </w:r>
            <w:r w:rsidRPr="00565FB6">
              <w:rPr>
                <w:rFonts w:hint="eastAsia"/>
              </w:rPr>
              <w:t>条、第</w:t>
            </w:r>
            <w:r w:rsidRPr="00565FB6">
              <w:rPr>
                <w:rFonts w:hint="eastAsia"/>
              </w:rPr>
              <w:t>55</w:t>
            </w:r>
            <w:r w:rsidRPr="00565FB6">
              <w:rPr>
                <w:rFonts w:hint="eastAsia"/>
              </w:rPr>
              <w:t>条、第</w:t>
            </w:r>
            <w:r w:rsidRPr="00565FB6">
              <w:rPr>
                <w:rFonts w:hint="eastAsia"/>
              </w:rPr>
              <w:t>56</w:t>
            </w:r>
            <w:r w:rsidRPr="00565FB6">
              <w:rPr>
                <w:rFonts w:hint="eastAsia"/>
              </w:rPr>
              <w:t>条；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《中华人民共和国民办教育促进法实施条例》第</w:t>
            </w:r>
            <w:r w:rsidRPr="00565FB6">
              <w:rPr>
                <w:rFonts w:hint="eastAsia"/>
              </w:rPr>
              <w:t>11</w:t>
            </w:r>
            <w:r w:rsidRPr="00565FB6">
              <w:rPr>
                <w:rFonts w:hint="eastAsia"/>
              </w:rPr>
              <w:t>条；</w:t>
            </w:r>
          </w:p>
        </w:tc>
      </w:tr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办件类型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承诺件</w:t>
            </w:r>
          </w:p>
        </w:tc>
      </w:tr>
      <w:tr w:rsidR="00565FB6" w:rsidRPr="00565FB6" w:rsidTr="00565FB6">
        <w:trPr>
          <w:trHeight w:val="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所需条件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申请举办教育机构的单位应具有法人资格；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申请举办教育机构的个人应具有政治权利和完全民事行为能力。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新设立的幼儿园要达到三级及以上幼儿园标准。</w:t>
            </w:r>
          </w:p>
        </w:tc>
      </w:tr>
      <w:tr w:rsidR="00565FB6" w:rsidRPr="00565FB6" w:rsidTr="00565FB6">
        <w:trPr>
          <w:trHeight w:val="4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申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办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流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程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说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明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一、申请筹设阶段应提交的材料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筹设办园报告，举办者的签字、印签，以及所在乡镇（街道）政府、学区签署意见、盖章；</w:t>
            </w:r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举办者的资质证明（交复印件，验原件）、无犯罪记录证明；</w:t>
            </w:r>
            <w:r w:rsidRPr="00565FB6">
              <w:rPr>
                <w:rFonts w:hint="eastAsia"/>
              </w:rPr>
              <w:t>3</w:t>
            </w:r>
            <w:r w:rsidRPr="00565FB6">
              <w:rPr>
                <w:rFonts w:hint="eastAsia"/>
              </w:rPr>
              <w:t>经费来源、资金数额的有效证明文件（原件）；</w:t>
            </w:r>
            <w:r w:rsidRPr="00565FB6">
              <w:rPr>
                <w:rFonts w:hint="eastAsia"/>
              </w:rPr>
              <w:t>4</w:t>
            </w:r>
            <w:r w:rsidRPr="00565FB6">
              <w:rPr>
                <w:rFonts w:hint="eastAsia"/>
              </w:rPr>
              <w:t>园产来源证明材料（交复印件，验原件）；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合作办园的须提供合作办园意向书；</w:t>
            </w:r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民政部门“名称预登记”。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（举办者宜在接到同意筹设的批复后按有关标准开始租赁、装修园舍，以免造成不必要的损失。）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二、申请正式设立阶段应提交的材料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筹设批复意见书（复印件）；</w:t>
            </w:r>
            <w:r w:rsidRPr="00565FB6">
              <w:rPr>
                <w:rFonts w:hint="eastAsia"/>
              </w:rPr>
              <w:t xml:space="preserve"> 2.</w:t>
            </w:r>
            <w:r w:rsidRPr="00565FB6">
              <w:rPr>
                <w:rFonts w:hint="eastAsia"/>
              </w:rPr>
              <w:t>筹设情况报告（原件），由所在乡镇（街道）政府、学区签署意见并盖章；</w:t>
            </w:r>
            <w:r w:rsidRPr="00565FB6">
              <w:rPr>
                <w:rFonts w:hint="eastAsia"/>
              </w:rPr>
              <w:t xml:space="preserve"> 3</w:t>
            </w:r>
            <w:r w:rsidRPr="00565FB6">
              <w:rPr>
                <w:rFonts w:hint="eastAsia"/>
              </w:rPr>
              <w:t>符合法规的拟办学前教育机构的章程；</w:t>
            </w:r>
            <w:r w:rsidRPr="00565FB6">
              <w:rPr>
                <w:rFonts w:hint="eastAsia"/>
              </w:rPr>
              <w:t>4.</w:t>
            </w:r>
            <w:r w:rsidRPr="00565FB6">
              <w:rPr>
                <w:rFonts w:hint="eastAsia"/>
              </w:rPr>
              <w:t>拟任校长或主要行政负责人、拟聘教师以及其他工作人员的身份证、专业资格证、健康证明、工资待遇材料、聘任合同等复印件（验原件）；</w:t>
            </w:r>
            <w:r w:rsidRPr="00565FB6">
              <w:rPr>
                <w:rFonts w:hint="eastAsia"/>
              </w:rPr>
              <w:t>5..</w:t>
            </w:r>
            <w:r w:rsidRPr="00565FB6">
              <w:rPr>
                <w:rFonts w:hint="eastAsia"/>
              </w:rPr>
              <w:t>提供“四证”（交复印件，验原件）：房产证（租赁合同）、建筑质量检测合格证、消防验收合格意见书、食堂卫生许可证；</w:t>
            </w:r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幼儿园设施设备清单；</w:t>
            </w:r>
            <w:r w:rsidRPr="00565FB6">
              <w:rPr>
                <w:rFonts w:hint="eastAsia"/>
              </w:rPr>
              <w:t>7.</w:t>
            </w:r>
            <w:r w:rsidRPr="00565FB6">
              <w:rPr>
                <w:rFonts w:hint="eastAsia"/>
              </w:rPr>
              <w:t>新投入使用的园舍，需提交室内空气检测合格证明。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 </w:t>
            </w:r>
            <w:r w:rsidRPr="00565FB6">
              <w:rPr>
                <w:rFonts w:hint="eastAsia"/>
              </w:rPr>
              <w:drawing>
                <wp:inline distT="0" distB="0" distL="0" distR="0">
                  <wp:extent cx="4871747" cy="3393583"/>
                  <wp:effectExtent l="19050" t="0" r="5053" b="0"/>
                  <wp:docPr id="1" name="图片 1" descr="http://www.cnjyw.net/files/324544308202/幼儿园设立、变更及办学许可证发放流程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jyw.net/files/324544308202/幼儿园设立、变更及办学许可证发放流程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95" cy="3395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lastRenderedPageBreak/>
              <w:t> </w:t>
            </w:r>
            <w:r w:rsidRPr="00565FB6">
              <w:t> </w:t>
            </w:r>
            <w:r w:rsidRPr="00565FB6">
              <w:rPr>
                <w:rFonts w:hint="eastAsia"/>
              </w:rPr>
              <w:t>三、申请变更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（一）应提交的材料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</w:t>
            </w:r>
            <w:r w:rsidRPr="00565FB6">
              <w:rPr>
                <w:rFonts w:hint="eastAsia"/>
              </w:rPr>
              <w:t>、变更后新的章程；</w:t>
            </w:r>
            <w:r w:rsidRPr="00565FB6">
              <w:rPr>
                <w:rFonts w:hint="eastAsia"/>
              </w:rPr>
              <w:t>2</w:t>
            </w:r>
            <w:r w:rsidRPr="00565FB6">
              <w:rPr>
                <w:rFonts w:hint="eastAsia"/>
              </w:rPr>
              <w:t>、上年度年检合格证明；</w:t>
            </w:r>
            <w:r w:rsidRPr="00565FB6">
              <w:rPr>
                <w:rFonts w:hint="eastAsia"/>
              </w:rPr>
              <w:t>3</w:t>
            </w:r>
            <w:r w:rsidRPr="00565FB6">
              <w:rPr>
                <w:rFonts w:hint="eastAsia"/>
              </w:rPr>
              <w:t>、举办者变更需附财务清算报告，举办者身份证明，无犯罪记录证明；</w:t>
            </w:r>
            <w:r w:rsidRPr="00565FB6">
              <w:rPr>
                <w:rFonts w:hint="eastAsia"/>
              </w:rPr>
              <w:t>4</w:t>
            </w:r>
            <w:r w:rsidRPr="00565FB6">
              <w:rPr>
                <w:rFonts w:hint="eastAsia"/>
              </w:rPr>
              <w:t>、地址变更需附新场所房产证、房屋质量鉴定报告、消防验收合格意见书、食堂卫生许可证、室内空气检测合格证明，经实地验收合格。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名称变更需附民政部门“名称预登记”。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（二）程序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申请人在举办者、法定代表人、校长、性质、名称、举办地址、办学层次和办学范围等发生变更时，填写《苍南县民办学校变更登记表》，并附有关材料报</w:t>
            </w:r>
            <w:r w:rsidR="00B61A55">
              <w:rPr>
                <w:rFonts w:hint="eastAsia"/>
              </w:rPr>
              <w:t>龙港镇社会事业发展服务局教育科</w:t>
            </w:r>
            <w:r w:rsidRPr="00565FB6">
              <w:rPr>
                <w:rFonts w:hint="eastAsia"/>
              </w:rPr>
              <w:t>审核，在</w:t>
            </w:r>
            <w:r w:rsidRPr="00565FB6">
              <w:rPr>
                <w:rFonts w:hint="eastAsia"/>
              </w:rPr>
              <w:t>15</w:t>
            </w:r>
            <w:r w:rsidRPr="00565FB6">
              <w:rPr>
                <w:rFonts w:hint="eastAsia"/>
              </w:rPr>
              <w:t>个工作日内作出是否审批的结论。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lastRenderedPageBreak/>
              <w:t>办事程序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申请；</w:t>
            </w:r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受理；</w:t>
            </w:r>
            <w:r w:rsidRPr="00565FB6">
              <w:rPr>
                <w:rFonts w:hint="eastAsia"/>
              </w:rPr>
              <w:t xml:space="preserve"> 3.</w:t>
            </w:r>
            <w:r w:rsidRPr="00565FB6">
              <w:rPr>
                <w:rFonts w:hint="eastAsia"/>
              </w:rPr>
              <w:t>审核；</w:t>
            </w:r>
            <w:r w:rsidRPr="00565FB6">
              <w:rPr>
                <w:rFonts w:hint="eastAsia"/>
              </w:rPr>
              <w:t xml:space="preserve"> 4.</w:t>
            </w:r>
            <w:r w:rsidRPr="00565FB6">
              <w:rPr>
                <w:rFonts w:hint="eastAsia"/>
              </w:rPr>
              <w:t>勘察；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审批；</w:t>
            </w:r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送达。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法定期限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3</w:t>
            </w:r>
            <w:r w:rsidRPr="00565FB6">
              <w:rPr>
                <w:rFonts w:hint="eastAsia"/>
              </w:rPr>
              <w:t>个月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承诺期限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15</w:t>
            </w:r>
            <w:r w:rsidRPr="00565FB6">
              <w:rPr>
                <w:rFonts w:hint="eastAsia"/>
              </w:rPr>
              <w:t>个工作日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收费标准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不收费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受理地址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龙港镇社会事业发展服务局教育科</w:t>
            </w:r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室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办理人员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吴小超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联系电话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59888217</w:t>
            </w:r>
          </w:p>
        </w:tc>
      </w:tr>
    </w:tbl>
    <w:p w:rsidR="00565FB6" w:rsidRPr="00565FB6" w:rsidRDefault="00565FB6" w:rsidP="00565FB6">
      <w:pPr>
        <w:widowControl/>
        <w:spacing w:before="100" w:beforeAutospacing="1" w:after="100" w:afterAutospacing="1" w:line="243" w:lineRule="atLeast"/>
        <w:ind w:firstLine="417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65FB6">
        <w:rPr>
          <w:rFonts w:ascii="方正书宋简体" w:eastAsia="方正书宋简体" w:hAnsi="宋体" w:cs="宋体" w:hint="eastAsia"/>
          <w:color w:val="000000"/>
          <w:sz w:val="22"/>
        </w:rPr>
        <w:t xml:space="preserve">  </w:t>
      </w: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Pr="00565FB6" w:rsidRDefault="00B61A55" w:rsidP="00565FB6">
      <w:pPr>
        <w:widowControl/>
        <w:spacing w:before="100" w:beforeAutospacing="1" w:after="100" w:afterAutospacing="1" w:line="243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lastRenderedPageBreak/>
        <w:t>龙港镇社会事业发展服务局办事指南</w:t>
      </w:r>
      <w:r w:rsidR="00565FB6" w:rsidRP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（二）</w:t>
      </w:r>
    </w:p>
    <w:tbl>
      <w:tblPr>
        <w:tblW w:w="917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913"/>
      </w:tblGrid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事项名称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实施小学教育、初级中等教育的民办学校设立、变更及办学许可证发放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设定依据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《中华人民共和国民办教育促进法》第</w:t>
            </w:r>
            <w:r w:rsidRPr="00565FB6">
              <w:rPr>
                <w:rFonts w:hint="eastAsia"/>
              </w:rPr>
              <w:t>11</w:t>
            </w:r>
            <w:r w:rsidRPr="00565FB6">
              <w:rPr>
                <w:rFonts w:hint="eastAsia"/>
              </w:rPr>
              <w:t>条、第</w:t>
            </w:r>
            <w:r w:rsidRPr="00565FB6">
              <w:rPr>
                <w:rFonts w:hint="eastAsia"/>
              </w:rPr>
              <w:t>53</w:t>
            </w:r>
            <w:r w:rsidRPr="00565FB6">
              <w:rPr>
                <w:rFonts w:hint="eastAsia"/>
              </w:rPr>
              <w:t>条、第</w:t>
            </w:r>
            <w:r w:rsidRPr="00565FB6">
              <w:rPr>
                <w:rFonts w:hint="eastAsia"/>
              </w:rPr>
              <w:t>55</w:t>
            </w:r>
            <w:r w:rsidRPr="00565FB6">
              <w:rPr>
                <w:rFonts w:hint="eastAsia"/>
              </w:rPr>
              <w:t>条、第</w:t>
            </w:r>
            <w:r w:rsidRPr="00565FB6">
              <w:rPr>
                <w:rFonts w:hint="eastAsia"/>
              </w:rPr>
              <w:t>56</w:t>
            </w:r>
            <w:r w:rsidRPr="00565FB6">
              <w:rPr>
                <w:rFonts w:hint="eastAsia"/>
              </w:rPr>
              <w:t>条；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《中华人民共和国民办教育促进法实施条例》第</w:t>
            </w:r>
            <w:r w:rsidRPr="00565FB6">
              <w:rPr>
                <w:rFonts w:hint="eastAsia"/>
              </w:rPr>
              <w:t>11</w:t>
            </w:r>
            <w:r w:rsidRPr="00565FB6">
              <w:rPr>
                <w:rFonts w:hint="eastAsia"/>
              </w:rPr>
              <w:t>条；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《浙江省民办中小学设置暂行规定》；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办件类型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承诺件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所需条件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申请举办教育机构的单位应具有法人资格；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申请举办教育机构的个人应具有政治权利和完全民事行为能力。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申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办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流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程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说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明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一、申请筹设阶段应提交的材料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申办报告；</w:t>
            </w:r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举办组织的法人资格证明及法定代表人的资格证明，或举办者个人的身份、资历证明、无犯罪记录证明；</w:t>
            </w:r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拟办学校的章程和发展规划；</w:t>
            </w:r>
            <w:r w:rsidRPr="00565FB6">
              <w:rPr>
                <w:rFonts w:hint="eastAsia"/>
              </w:rPr>
              <w:t>4.</w:t>
            </w:r>
            <w:r w:rsidRPr="00565FB6">
              <w:rPr>
                <w:rFonts w:hint="eastAsia"/>
              </w:rPr>
              <w:t>办学资金的验资证明，以及举办者、校董会筹措经费的能力和条件的证明；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属捐赠性质的校产须提交捐赠协议，载明捐赠人的姓名、所捐资产的数额、用途和管理办法及相关有效证明文件；</w:t>
            </w:r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民政部门“名称预登记”。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（举办者宜在接到同意筹设的批复后按有关标准开始装修校舍，以免造成不必要的损失。）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二、申请正式设立阶段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（一）应提交的材料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</w:t>
            </w:r>
            <w:r w:rsidRPr="00565FB6">
              <w:rPr>
                <w:rFonts w:hint="eastAsia"/>
              </w:rPr>
              <w:t>举办者申请正式建校的报告；</w:t>
            </w:r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筹办期的办学情况和管理情况；</w:t>
            </w:r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拟任校董及校董会主持人，拟聘校长和其他主要管理人员、教师的资格、资历证明；</w:t>
            </w:r>
            <w:r w:rsidRPr="00565FB6">
              <w:rPr>
                <w:rFonts w:hint="eastAsia"/>
              </w:rPr>
              <w:t>4.</w:t>
            </w:r>
            <w:r w:rsidRPr="00565FB6">
              <w:rPr>
                <w:rFonts w:hint="eastAsia"/>
              </w:rPr>
              <w:t>提交“四证”（交复印件，验原件）：房产证（租赁合同）、建筑质量检测合格证、消防验收合格意见书、食堂卫生许可证；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联合办学的，还应提交经公证部门公证的联合办学协议书；</w:t>
            </w:r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学校设施设备清单；</w:t>
            </w:r>
            <w:r w:rsidRPr="00565FB6">
              <w:rPr>
                <w:rFonts w:hint="eastAsia"/>
              </w:rPr>
              <w:t>7.</w:t>
            </w:r>
            <w:r w:rsidRPr="00565FB6">
              <w:rPr>
                <w:rFonts w:hint="eastAsia"/>
              </w:rPr>
              <w:t>新投入使用的园舍，需提交室内空气检测合格证明。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（二）程序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举办者需提交要求正式设立的报告及有关材料，经</w:t>
            </w:r>
            <w:r w:rsidR="00B61A55">
              <w:rPr>
                <w:rFonts w:hint="eastAsia"/>
              </w:rPr>
              <w:t>龙港镇社会事业发展服务局教育科</w:t>
            </w:r>
            <w:r w:rsidRPr="00565FB6">
              <w:rPr>
                <w:rFonts w:hint="eastAsia"/>
              </w:rPr>
              <w:t>审核，并组织实地验收后，委托教育机构设置评议组织进行评议，根据评议结论在</w:t>
            </w:r>
            <w:r w:rsidRPr="00565FB6">
              <w:rPr>
                <w:rFonts w:hint="eastAsia"/>
              </w:rPr>
              <w:t>15</w:t>
            </w:r>
            <w:r w:rsidRPr="00565FB6">
              <w:rPr>
                <w:rFonts w:hint="eastAsia"/>
              </w:rPr>
              <w:t>个工作日内作出是否同意正式设立的批复。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  </w:t>
            </w:r>
            <w:r w:rsidRPr="00565FB6">
              <w:rPr>
                <w:rFonts w:hint="eastAsia"/>
              </w:rPr>
              <w:drawing>
                <wp:inline distT="0" distB="0" distL="0" distR="0">
                  <wp:extent cx="4866667" cy="2485623"/>
                  <wp:effectExtent l="19050" t="0" r="0" b="0"/>
                  <wp:docPr id="2" name="图片 2" descr="http://www.cnjyw.net/files/324544308202/实施小学教育、初级中等教育的民办学校设立、变更及办学许可证发放流程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jyw.net/files/324544308202/实施小学教育、初级中等教育的民办学校设立、变更及办学许可证发放流程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95" cy="248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FB6">
              <w:lastRenderedPageBreak/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三、申请变更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（一）应提交的材料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</w:t>
            </w:r>
            <w:r w:rsidRPr="00565FB6">
              <w:rPr>
                <w:rFonts w:hint="eastAsia"/>
              </w:rPr>
              <w:t>、变更后新的章程；</w:t>
            </w:r>
            <w:r w:rsidRPr="00565FB6">
              <w:rPr>
                <w:rFonts w:hint="eastAsia"/>
              </w:rPr>
              <w:t>2</w:t>
            </w:r>
            <w:r w:rsidRPr="00565FB6">
              <w:rPr>
                <w:rFonts w:hint="eastAsia"/>
              </w:rPr>
              <w:t>、上年度年检合格证明；</w:t>
            </w:r>
            <w:r w:rsidRPr="00565FB6">
              <w:rPr>
                <w:rFonts w:hint="eastAsia"/>
              </w:rPr>
              <w:t>3</w:t>
            </w:r>
            <w:r w:rsidRPr="00565FB6">
              <w:rPr>
                <w:rFonts w:hint="eastAsia"/>
              </w:rPr>
              <w:t>、举办者变更需附财务清算报告，举办者身份证明，无犯罪记录证明；</w:t>
            </w:r>
            <w:r w:rsidRPr="00565FB6">
              <w:rPr>
                <w:rFonts w:hint="eastAsia"/>
              </w:rPr>
              <w:t>4</w:t>
            </w:r>
            <w:r w:rsidRPr="00565FB6">
              <w:rPr>
                <w:rFonts w:hint="eastAsia"/>
              </w:rPr>
              <w:t>、地址变更需附新场所房产证、房屋质量鉴定报告、消防验收合格意见书、食堂卫生许可证、室内空气检测合格证明，经实地验收合格；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名称变更需附民政部门“名称预登记”。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（二）程序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申请人在举办者、法定代表人、校长、性质、名称、举办地址、办学层次和办学范围等发生变更时，填写《苍南县民办学校变更登记表》，并附有关材料报</w:t>
            </w:r>
            <w:r w:rsidR="00B61A55">
              <w:rPr>
                <w:rFonts w:hint="eastAsia"/>
              </w:rPr>
              <w:t>龙港镇社会事业发展服务局教育科</w:t>
            </w:r>
            <w:r w:rsidRPr="00565FB6">
              <w:rPr>
                <w:rFonts w:hint="eastAsia"/>
              </w:rPr>
              <w:t>审核，在</w:t>
            </w:r>
            <w:r w:rsidRPr="00565FB6">
              <w:rPr>
                <w:rFonts w:hint="eastAsia"/>
              </w:rPr>
              <w:t>15</w:t>
            </w:r>
            <w:r w:rsidRPr="00565FB6">
              <w:rPr>
                <w:rFonts w:hint="eastAsia"/>
              </w:rPr>
              <w:t>个工作日内作出是否审批的结论。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lastRenderedPageBreak/>
              <w:t>办事程序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申请；</w:t>
            </w:r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受理；</w:t>
            </w:r>
            <w:r w:rsidRPr="00565FB6">
              <w:rPr>
                <w:rFonts w:hint="eastAsia"/>
              </w:rPr>
              <w:t xml:space="preserve"> 3.</w:t>
            </w:r>
            <w:r w:rsidRPr="00565FB6">
              <w:rPr>
                <w:rFonts w:hint="eastAsia"/>
              </w:rPr>
              <w:t>审核；</w:t>
            </w:r>
            <w:r w:rsidRPr="00565FB6">
              <w:rPr>
                <w:rFonts w:hint="eastAsia"/>
              </w:rPr>
              <w:t xml:space="preserve"> 4.</w:t>
            </w:r>
            <w:r w:rsidRPr="00565FB6">
              <w:rPr>
                <w:rFonts w:hint="eastAsia"/>
              </w:rPr>
              <w:t>勘察；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审批；</w:t>
            </w:r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送达。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法定期限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3</w:t>
            </w:r>
            <w:r w:rsidRPr="00565FB6">
              <w:rPr>
                <w:rFonts w:hint="eastAsia"/>
              </w:rPr>
              <w:t>个月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承诺期限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15</w:t>
            </w:r>
            <w:r w:rsidRPr="00565FB6">
              <w:rPr>
                <w:rFonts w:hint="eastAsia"/>
              </w:rPr>
              <w:t>个工作日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收费标准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不收费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受理地址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龙港镇社会事业发展服务局教育科</w:t>
            </w:r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室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办理人员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吴小超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联系电话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59888217</w:t>
            </w:r>
          </w:p>
        </w:tc>
      </w:tr>
    </w:tbl>
    <w:p w:rsidR="00565FB6" w:rsidRPr="00565FB6" w:rsidRDefault="00565FB6" w:rsidP="00565FB6">
      <w:pPr>
        <w:widowControl/>
        <w:spacing w:before="100" w:beforeAutospacing="1" w:after="100" w:afterAutospacing="1" w:line="243" w:lineRule="atLeast"/>
        <w:ind w:firstLine="417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65FB6">
        <w:rPr>
          <w:rFonts w:ascii="方正书宋简体" w:eastAsia="方正书宋简体" w:hAnsi="宋体" w:cs="宋体" w:hint="eastAsia"/>
          <w:color w:val="000000"/>
          <w:sz w:val="22"/>
        </w:rPr>
        <w:t xml:space="preserve"> </w:t>
      </w:r>
    </w:p>
    <w:p w:rsidR="00565FB6" w:rsidRPr="00565FB6" w:rsidRDefault="00565FB6" w:rsidP="00565FB6">
      <w:pPr>
        <w:widowControl/>
        <w:spacing w:before="100" w:beforeAutospacing="1" w:after="100" w:afterAutospacing="1" w:line="243" w:lineRule="atLeast"/>
        <w:ind w:firstLine="417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65FB6">
        <w:rPr>
          <w:rFonts w:ascii="方正书宋简体" w:eastAsia="方正书宋简体" w:hAnsi="宋体" w:cs="宋体" w:hint="eastAsia"/>
          <w:color w:val="000000"/>
          <w:sz w:val="22"/>
        </w:rPr>
        <w:t xml:space="preserve"> </w:t>
      </w:r>
    </w:p>
    <w:p w:rsidR="00565FB6" w:rsidRPr="00565FB6" w:rsidRDefault="00565FB6" w:rsidP="00565FB6">
      <w:pPr>
        <w:widowControl/>
        <w:spacing w:before="100" w:beforeAutospacing="1" w:after="100" w:afterAutospacing="1" w:line="243" w:lineRule="atLeast"/>
        <w:ind w:firstLine="417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65FB6">
        <w:rPr>
          <w:rFonts w:ascii="方正书宋简体" w:eastAsia="方正书宋简体" w:hAnsi="宋体" w:cs="宋体" w:hint="eastAsia"/>
          <w:color w:val="000000"/>
          <w:sz w:val="22"/>
        </w:rPr>
        <w:t xml:space="preserve"> </w:t>
      </w: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Pr="00565FB6" w:rsidRDefault="00B61A55" w:rsidP="00565FB6">
      <w:pPr>
        <w:widowControl/>
        <w:spacing w:before="100" w:beforeAutospacing="1" w:after="100" w:afterAutospacing="1" w:line="243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lastRenderedPageBreak/>
        <w:t>龙港镇社会事业发展服务局办事指南</w:t>
      </w:r>
      <w:r w:rsidR="00565FB6" w:rsidRP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（三）</w:t>
      </w:r>
    </w:p>
    <w:tbl>
      <w:tblPr>
        <w:tblW w:w="917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913"/>
      </w:tblGrid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事项名称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民办教育培训机构设立、变更及办学许可证发放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设定依据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《中华人民共和国民办教育促进法》第</w:t>
            </w:r>
            <w:r w:rsidRPr="00565FB6">
              <w:rPr>
                <w:rFonts w:hint="eastAsia"/>
              </w:rPr>
              <w:t>11</w:t>
            </w:r>
            <w:r w:rsidRPr="00565FB6">
              <w:rPr>
                <w:rFonts w:hint="eastAsia"/>
              </w:rPr>
              <w:t>条、第</w:t>
            </w:r>
            <w:r w:rsidRPr="00565FB6">
              <w:rPr>
                <w:rFonts w:hint="eastAsia"/>
              </w:rPr>
              <w:t>53</w:t>
            </w:r>
            <w:r w:rsidRPr="00565FB6">
              <w:rPr>
                <w:rFonts w:hint="eastAsia"/>
              </w:rPr>
              <w:t>条、第</w:t>
            </w:r>
            <w:r w:rsidRPr="00565FB6">
              <w:rPr>
                <w:rFonts w:hint="eastAsia"/>
              </w:rPr>
              <w:t>55</w:t>
            </w:r>
            <w:r w:rsidRPr="00565FB6">
              <w:rPr>
                <w:rFonts w:hint="eastAsia"/>
              </w:rPr>
              <w:t>条、第</w:t>
            </w:r>
            <w:r w:rsidRPr="00565FB6">
              <w:rPr>
                <w:rFonts w:hint="eastAsia"/>
              </w:rPr>
              <w:t>56</w:t>
            </w:r>
            <w:r w:rsidRPr="00565FB6">
              <w:rPr>
                <w:rFonts w:hint="eastAsia"/>
              </w:rPr>
              <w:t>条；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《中华人民共和国民办教育促进法实施条例》第</w:t>
            </w:r>
            <w:r w:rsidRPr="00565FB6">
              <w:rPr>
                <w:rFonts w:hint="eastAsia"/>
              </w:rPr>
              <w:t>11</w:t>
            </w:r>
            <w:r w:rsidRPr="00565FB6">
              <w:rPr>
                <w:rFonts w:hint="eastAsia"/>
              </w:rPr>
              <w:t>条；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《温州市民办教育培训机构管理办法（试行）》；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办件类型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承诺件</w:t>
            </w:r>
          </w:p>
        </w:tc>
      </w:tr>
      <w:tr w:rsidR="00565FB6" w:rsidRPr="00565FB6" w:rsidTr="00565FB6">
        <w:trPr>
          <w:trHeight w:val="6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所需条件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申请举办教育机构的单位应具有法人资格；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申请举办教育机构的个人应具有政治权利和完全民事行为能力。</w:t>
            </w:r>
          </w:p>
        </w:tc>
      </w:tr>
      <w:tr w:rsidR="00565FB6" w:rsidRPr="00565FB6" w:rsidTr="00565FB6">
        <w:trPr>
          <w:trHeight w:val="45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申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办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流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程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说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明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一、申请筹设阶段应提交的材料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申办报告，学区签署意见并盖章；</w:t>
            </w:r>
            <w:r w:rsidRPr="00565FB6">
              <w:rPr>
                <w:rFonts w:hint="eastAsia"/>
              </w:rPr>
              <w:t xml:space="preserve">2. </w:t>
            </w:r>
            <w:r w:rsidRPr="00565FB6">
              <w:rPr>
                <w:rFonts w:hint="eastAsia"/>
              </w:rPr>
              <w:t>举办者的姓名、住址或者名称、地址，无犯罪记录证明；</w:t>
            </w:r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资产来源、资金数额及有效证明文件，并载明产权；</w:t>
            </w:r>
            <w:r w:rsidRPr="00565FB6">
              <w:rPr>
                <w:rFonts w:hint="eastAsia"/>
              </w:rPr>
              <w:t xml:space="preserve">4. </w:t>
            </w:r>
            <w:r w:rsidRPr="00565FB6">
              <w:rPr>
                <w:rFonts w:hint="eastAsia"/>
              </w:rPr>
              <w:t>属捐赠性质的校产须提交捐赠协议，载明捐赠人的姓名、所捐资产的数额、用途和管理方法及相关有效证明文件；</w:t>
            </w:r>
            <w:r w:rsidRPr="00565FB6">
              <w:rPr>
                <w:rFonts w:hint="eastAsia"/>
              </w:rPr>
              <w:t xml:space="preserve">5. </w:t>
            </w:r>
            <w:r w:rsidRPr="00565FB6">
              <w:rPr>
                <w:rFonts w:hint="eastAsia"/>
              </w:rPr>
              <w:t>合作办学的，须提交联合办学协议书；</w:t>
            </w:r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民政部门“名称预登记”。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 xml:space="preserve"> </w:t>
            </w:r>
            <w:r w:rsidRPr="00565FB6">
              <w:rPr>
                <w:rFonts w:hint="eastAsia"/>
              </w:rPr>
              <w:t>（举办者宜在接到同意筹设的批复后按有关标准开始装修校舍，以免造成不必要的损失。）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二、申请正式设立阶段应提交的材料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筹设情况报告；</w:t>
            </w:r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民办教育培训机构章程；</w:t>
            </w:r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拟任董（理）事会成员名单及资格证件；单位申办的应提交该单位的法人资格的原件及复印件；拟定法定代表人的个人资料；个人身份证原件及复印件；</w:t>
            </w:r>
            <w:r w:rsidRPr="00565FB6">
              <w:rPr>
                <w:rFonts w:hint="eastAsia"/>
              </w:rPr>
              <w:t>4.</w:t>
            </w:r>
            <w:r w:rsidRPr="00565FB6">
              <w:rPr>
                <w:rFonts w:hint="eastAsia"/>
              </w:rPr>
              <w:t>拟聘机构负责人和财会人员的资格证件：个人身份证原件及复印件；学历证书、技术职务等级证书原件及复印件；个人履历表；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消防合格证明；</w:t>
            </w:r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办学所需的教学仪器、设备清单；</w:t>
            </w:r>
            <w:r w:rsidRPr="00565FB6">
              <w:rPr>
                <w:rFonts w:hint="eastAsia"/>
              </w:rPr>
              <w:t>7.</w:t>
            </w:r>
            <w:r w:rsidRPr="00565FB6">
              <w:rPr>
                <w:rFonts w:hint="eastAsia"/>
              </w:rPr>
              <w:t>拟开设专业、课程设置的办学方案；</w:t>
            </w:r>
            <w:r w:rsidRPr="00565FB6">
              <w:rPr>
                <w:rFonts w:hint="eastAsia"/>
              </w:rPr>
              <w:t>8.</w:t>
            </w:r>
            <w:r w:rsidRPr="00565FB6">
              <w:rPr>
                <w:rFonts w:hint="eastAsia"/>
              </w:rPr>
              <w:t>房屋质量鉴定报告；</w:t>
            </w:r>
            <w:r w:rsidRPr="00565FB6">
              <w:rPr>
                <w:rFonts w:hint="eastAsia"/>
              </w:rPr>
              <w:t>9.</w:t>
            </w:r>
            <w:r w:rsidRPr="00565FB6">
              <w:rPr>
                <w:rFonts w:hint="eastAsia"/>
              </w:rPr>
              <w:t>新投入使用的教育机构需提供室内空气检测合格证明。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 </w:t>
            </w:r>
            <w:r w:rsidRPr="00565FB6">
              <w:rPr>
                <w:rFonts w:hint="eastAsia"/>
              </w:rPr>
              <w:drawing>
                <wp:inline distT="0" distB="0" distL="0" distR="0">
                  <wp:extent cx="4870477" cy="3232597"/>
                  <wp:effectExtent l="19050" t="0" r="6323" b="0"/>
                  <wp:docPr id="3" name="图片 3" descr="http://www.cnjyw.net/files/324544308202/民办教育培训机构设立、变更及办学许可证发放流程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njyw.net/files/324544308202/民办教育培训机构设立、变更及办学许可证发放流程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95" cy="323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FB6">
              <w:lastRenderedPageBreak/>
              <w:t> 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三、申请变更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（一）应提交的材料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</w:t>
            </w:r>
            <w:r w:rsidRPr="00565FB6">
              <w:rPr>
                <w:rFonts w:hint="eastAsia"/>
              </w:rPr>
              <w:t>、变更后新的章程；</w:t>
            </w:r>
            <w:r w:rsidRPr="00565FB6">
              <w:rPr>
                <w:rFonts w:hint="eastAsia"/>
              </w:rPr>
              <w:t>2</w:t>
            </w:r>
            <w:r w:rsidRPr="00565FB6">
              <w:rPr>
                <w:rFonts w:hint="eastAsia"/>
              </w:rPr>
              <w:t>、上年度年检合格证明；</w:t>
            </w:r>
            <w:r w:rsidRPr="00565FB6">
              <w:rPr>
                <w:rFonts w:hint="eastAsia"/>
              </w:rPr>
              <w:t>3</w:t>
            </w:r>
            <w:r w:rsidRPr="00565FB6">
              <w:rPr>
                <w:rFonts w:hint="eastAsia"/>
              </w:rPr>
              <w:t>、举办者变更需附财务清算报告，举办者身份证明，无犯罪记录证明；</w:t>
            </w:r>
            <w:r w:rsidRPr="00565FB6">
              <w:rPr>
                <w:rFonts w:hint="eastAsia"/>
              </w:rPr>
              <w:t>4</w:t>
            </w:r>
            <w:r w:rsidRPr="00565FB6">
              <w:rPr>
                <w:rFonts w:hint="eastAsia"/>
              </w:rPr>
              <w:t>、地址变更需附新场所房产证、房屋质量鉴定报告、消防验收合格意见书、室内空气检测合格证明，经实地验收合格；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名称变更需附民政部门“名称预登记”。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（二）程序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申请人在举办者、法定代表人、校长、性质、名称、举办地址、办学层次和办学范围等发生变更时，填写《苍南县民办学校变更登记表》，并附有关材料报</w:t>
            </w:r>
            <w:r w:rsidR="00B61A55">
              <w:rPr>
                <w:rFonts w:hint="eastAsia"/>
              </w:rPr>
              <w:t>龙港镇社会事业发展服务局教育科</w:t>
            </w:r>
            <w:r w:rsidRPr="00565FB6">
              <w:rPr>
                <w:rFonts w:hint="eastAsia"/>
              </w:rPr>
              <w:t>审核，在</w:t>
            </w:r>
            <w:r w:rsidRPr="00565FB6">
              <w:rPr>
                <w:rFonts w:hint="eastAsia"/>
              </w:rPr>
              <w:t>15</w:t>
            </w:r>
            <w:r w:rsidRPr="00565FB6">
              <w:rPr>
                <w:rFonts w:hint="eastAsia"/>
              </w:rPr>
              <w:t>个工作日内作出是否审批的结论。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lastRenderedPageBreak/>
              <w:t>办事程序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申请；</w:t>
            </w:r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受理；</w:t>
            </w:r>
            <w:r w:rsidRPr="00565FB6">
              <w:rPr>
                <w:rFonts w:hint="eastAsia"/>
              </w:rPr>
              <w:t xml:space="preserve"> 3.</w:t>
            </w:r>
            <w:r w:rsidRPr="00565FB6">
              <w:rPr>
                <w:rFonts w:hint="eastAsia"/>
              </w:rPr>
              <w:t>审核；</w:t>
            </w:r>
            <w:r w:rsidRPr="00565FB6">
              <w:rPr>
                <w:rFonts w:hint="eastAsia"/>
              </w:rPr>
              <w:t xml:space="preserve"> 4.</w:t>
            </w:r>
            <w:r w:rsidRPr="00565FB6">
              <w:rPr>
                <w:rFonts w:hint="eastAsia"/>
              </w:rPr>
              <w:t>勘察；</w:t>
            </w:r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审批；</w:t>
            </w:r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送达。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法定期限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3</w:t>
            </w:r>
            <w:r w:rsidRPr="00565FB6">
              <w:rPr>
                <w:rFonts w:hint="eastAsia"/>
              </w:rPr>
              <w:t>个月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承诺期限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15</w:t>
            </w:r>
            <w:r w:rsidRPr="00565FB6">
              <w:rPr>
                <w:rFonts w:hint="eastAsia"/>
              </w:rPr>
              <w:t>个工作日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收费标准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不收费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受理地址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龙港镇社会事业发展服务局教育科</w:t>
            </w:r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室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办理人员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吴小超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联系电话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59888217</w:t>
            </w:r>
          </w:p>
        </w:tc>
      </w:tr>
    </w:tbl>
    <w:p w:rsidR="00565FB6" w:rsidRPr="00565FB6" w:rsidRDefault="00565FB6" w:rsidP="00565FB6">
      <w:pPr>
        <w:widowControl/>
        <w:spacing w:before="100" w:beforeAutospacing="1" w:after="100" w:afterAutospacing="1" w:line="243" w:lineRule="atLeast"/>
        <w:ind w:firstLine="417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65FB6">
        <w:rPr>
          <w:rFonts w:ascii="方正书宋简体" w:eastAsia="方正书宋简体" w:hAnsi="宋体" w:cs="宋体" w:hint="eastAsia"/>
          <w:color w:val="000000"/>
          <w:sz w:val="22"/>
        </w:rPr>
        <w:t xml:space="preserve"> </w:t>
      </w: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</w:pPr>
    </w:p>
    <w:p w:rsidR="00565FB6" w:rsidRPr="00565FB6" w:rsidRDefault="00B61A55" w:rsidP="00565FB6">
      <w:pPr>
        <w:widowControl/>
        <w:spacing w:before="100" w:beforeAutospacing="1" w:after="100" w:afterAutospacing="1" w:line="243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lastRenderedPageBreak/>
        <w:t>龙港镇社会事业发展服务局办事指南</w:t>
      </w:r>
      <w:r w:rsidR="00565FB6" w:rsidRP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（四）</w:t>
      </w:r>
    </w:p>
    <w:tbl>
      <w:tblPr>
        <w:tblW w:w="917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7916"/>
      </w:tblGrid>
      <w:tr w:rsidR="00565FB6" w:rsidRPr="00565FB6" w:rsidTr="00565FB6">
        <w:trPr>
          <w:trHeight w:val="56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事项名称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民办教育招生简章和广告备案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设定依据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《广告法》第</w:t>
            </w:r>
            <w:r w:rsidRPr="00565FB6">
              <w:rPr>
                <w:rFonts w:hint="eastAsia"/>
              </w:rPr>
              <w:t>24</w:t>
            </w:r>
            <w:r w:rsidRPr="00565FB6">
              <w:rPr>
                <w:rFonts w:hint="eastAsia"/>
              </w:rPr>
              <w:t>、</w:t>
            </w:r>
            <w:r w:rsidRPr="00565FB6">
              <w:rPr>
                <w:rFonts w:hint="eastAsia"/>
              </w:rPr>
              <w:t>34</w:t>
            </w:r>
            <w:r w:rsidRPr="00565FB6">
              <w:rPr>
                <w:rFonts w:hint="eastAsia"/>
              </w:rPr>
              <w:t>条；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《民办教育促进法》第</w:t>
            </w:r>
            <w:r w:rsidRPr="00565FB6">
              <w:rPr>
                <w:rFonts w:hint="eastAsia"/>
              </w:rPr>
              <w:t>41</w:t>
            </w:r>
            <w:r w:rsidRPr="00565FB6">
              <w:rPr>
                <w:rFonts w:hint="eastAsia"/>
              </w:rPr>
              <w:t>条；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《广告管理条例》第</w:t>
            </w:r>
            <w:r w:rsidRPr="00565FB6">
              <w:rPr>
                <w:rFonts w:hint="eastAsia"/>
              </w:rPr>
              <w:t>11</w:t>
            </w:r>
            <w:r w:rsidRPr="00565FB6">
              <w:rPr>
                <w:rFonts w:hint="eastAsia"/>
              </w:rPr>
              <w:t>条。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办理类型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即办件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所需条件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具备正式办学条件的学校。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申报材料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经办人身份证、办学许可证、教学计划及实施方案和收费标准、拟发布招生简章与广告内容（样稿）、苍南县教育招生广告备案表。</w:t>
            </w:r>
          </w:p>
        </w:tc>
      </w:tr>
      <w:tr w:rsidR="00565FB6" w:rsidRPr="00565FB6" w:rsidTr="00565FB6">
        <w:trPr>
          <w:trHeight w:val="6581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办理程序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 xml:space="preserve">1. </w:t>
            </w:r>
            <w:r w:rsidRPr="00565FB6">
              <w:rPr>
                <w:rFonts w:hint="eastAsia"/>
              </w:rPr>
              <w:t>行政审批科受理；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 xml:space="preserve">2. </w:t>
            </w:r>
            <w:r w:rsidRPr="00565FB6">
              <w:rPr>
                <w:rFonts w:hint="eastAsia"/>
              </w:rPr>
              <w:t>行政审批科备案、盖章并出具统一编号的教育招生广告备案证明一式</w:t>
            </w:r>
            <w:r w:rsidRPr="00565FB6">
              <w:rPr>
                <w:rFonts w:hint="eastAsia"/>
              </w:rPr>
              <w:t>4</w:t>
            </w:r>
            <w:r w:rsidRPr="00565FB6">
              <w:rPr>
                <w:rFonts w:hint="eastAsia"/>
              </w:rPr>
              <w:t>份，县教育局、工商局、电视台以及广告经营发布者各保留</w:t>
            </w:r>
            <w:r w:rsidRPr="00565FB6">
              <w:rPr>
                <w:rFonts w:hint="eastAsia"/>
              </w:rPr>
              <w:t>1</w:t>
            </w:r>
            <w:r w:rsidRPr="00565FB6">
              <w:rPr>
                <w:rFonts w:hint="eastAsia"/>
              </w:rPr>
              <w:t>份。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drawing>
                <wp:inline distT="0" distB="0" distL="0" distR="0">
                  <wp:extent cx="4874895" cy="3657600"/>
                  <wp:effectExtent l="19050" t="0" r="1905" b="0"/>
                  <wp:docPr id="4" name="图片 4" descr="http://www.cnjyw.net/files/324544308202/民办教育招生简章和广告备案流程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njyw.net/files/324544308202/民办教育招生简章和广告备案流程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9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办事程序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1.</w:t>
            </w:r>
            <w:r w:rsidRPr="00565FB6">
              <w:t>申请；</w:t>
            </w:r>
            <w:r w:rsidRPr="00565FB6">
              <w:t>2.</w:t>
            </w:r>
            <w:r w:rsidRPr="00565FB6">
              <w:t>受理；</w:t>
            </w:r>
            <w:r w:rsidRPr="00565FB6">
              <w:t xml:space="preserve"> 3.</w:t>
            </w:r>
            <w:r w:rsidRPr="00565FB6">
              <w:t>审核；</w:t>
            </w:r>
            <w:r w:rsidRPr="00565FB6">
              <w:rPr>
                <w:rFonts w:hint="eastAsia"/>
              </w:rPr>
              <w:t>4</w:t>
            </w:r>
            <w:r w:rsidRPr="00565FB6">
              <w:t>.</w:t>
            </w:r>
            <w:r w:rsidRPr="00565FB6">
              <w:t>审批。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承诺时限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即办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收费标准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无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受理地址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龙港镇社会事业发展服务局教育科</w:t>
            </w:r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室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办理人员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吴小超</w:t>
            </w:r>
          </w:p>
        </w:tc>
      </w:tr>
      <w:tr w:rsidR="00565FB6" w:rsidRPr="00565FB6" w:rsidTr="00565FB6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联系电话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59888217</w:t>
            </w:r>
          </w:p>
        </w:tc>
      </w:tr>
    </w:tbl>
    <w:p w:rsidR="00565FB6" w:rsidRPr="00565FB6" w:rsidRDefault="00565FB6" w:rsidP="00565FB6">
      <w:pPr>
        <w:widowControl/>
        <w:spacing w:before="100" w:beforeAutospacing="1" w:after="100" w:afterAutospacing="1" w:line="243" w:lineRule="atLeast"/>
        <w:ind w:firstLine="417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65FB6">
        <w:rPr>
          <w:rFonts w:ascii="方正书宋简体" w:eastAsia="方正书宋简体" w:hAnsi="宋体" w:cs="宋体" w:hint="eastAsia"/>
          <w:color w:val="000000"/>
          <w:sz w:val="22"/>
        </w:rPr>
        <w:t xml:space="preserve"> </w:t>
      </w:r>
    </w:p>
    <w:p w:rsidR="00565FB6" w:rsidRPr="00565FB6" w:rsidRDefault="00B61A55" w:rsidP="00565FB6">
      <w:pPr>
        <w:widowControl/>
        <w:spacing w:before="100" w:beforeAutospacing="1" w:after="100" w:afterAutospacing="1" w:line="243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lastRenderedPageBreak/>
        <w:t>龙港镇社会事业发展服务局办事指南</w:t>
      </w:r>
      <w:r w:rsidR="00565FB6" w:rsidRP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（</w:t>
      </w:r>
      <w:r w:rsid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五</w:t>
      </w:r>
      <w:r w:rsidR="00565FB6" w:rsidRP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）</w:t>
      </w:r>
    </w:p>
    <w:tbl>
      <w:tblPr>
        <w:tblW w:w="9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913"/>
      </w:tblGrid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事项名称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 xml:space="preserve"> </w:t>
            </w:r>
            <w:bookmarkStart w:id="0" w:name="_Hlk482650714"/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民办学校章程修改备案（学前、小学、初中阶段）</w:t>
            </w:r>
            <w:bookmarkEnd w:id="0"/>
          </w:p>
        </w:tc>
      </w:tr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设定依据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1.</w:t>
            </w: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《中华人民共和国民办教育促进法实施条例》（国务院令第</w:t>
            </w: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399</w:t>
            </w:r>
            <w:r w:rsidRPr="00565FB6">
              <w:rPr>
                <w:rFonts w:ascii="方正书宋简体" w:eastAsia="方正书宋简体" w:hAnsi="Times New Roman" w:cs="Times New Roman"/>
                <w:color w:val="000000"/>
                <w:sz w:val="20"/>
                <w:szCs w:val="20"/>
              </w:rPr>
              <w:t>号）第二十条</w:t>
            </w: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；</w:t>
            </w:r>
          </w:p>
        </w:tc>
      </w:tr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办件类型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承诺件</w:t>
            </w:r>
          </w:p>
        </w:tc>
      </w:tr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所需条件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符合民办教育促进法及其实施条例有关民办学校章程修改的条件</w:t>
            </w:r>
          </w:p>
        </w:tc>
      </w:tr>
      <w:tr w:rsidR="00565FB6" w:rsidRPr="00565FB6" w:rsidTr="00565FB6">
        <w:trPr>
          <w:trHeight w:val="4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申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办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流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程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说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方正大标宋简体" w:eastAsia="方正大标宋简体" w:hAnsi="ˎ̥" w:cs="宋体" w:hint="eastAsia"/>
                <w:color w:val="000000"/>
                <w:sz w:val="20"/>
                <w:szCs w:val="20"/>
              </w:rPr>
              <w:t>一、应提交的材料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办学许可证、原章程、修改后的新章程（验原件，交复印件）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简体" w:eastAsia="方正书宋简体" w:hAnsi="ˎ̥" w:cs="宋体" w:hint="eastAsi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874895" cy="3657600"/>
                  <wp:effectExtent l="19050" t="0" r="1905" b="0"/>
                  <wp:docPr id="8" name="图片 8" descr="http://www.cnjyw.net/files/324544308202/民办学校章程修改备案流程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njyw.net/files/324544308202/民办学校章程修改备案流程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9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 </w:t>
            </w:r>
          </w:p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 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办事程序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1、申请；</w:t>
            </w:r>
            <w:r w:rsidRPr="00565FB6">
              <w:rPr>
                <w:rFonts w:ascii="Times New Roman" w:eastAsia="方正书宋简体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、受理；</w:t>
            </w:r>
            <w:r w:rsidRPr="00565FB6">
              <w:rPr>
                <w:rFonts w:ascii="Times New Roman" w:eastAsia="方正书宋简体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、审批；</w:t>
            </w:r>
            <w:r w:rsidRPr="00565FB6">
              <w:rPr>
                <w:rFonts w:ascii="Times New Roman" w:eastAsia="方正书宋简体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、送达。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法定期限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 xml:space="preserve"> 20个工作日 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承诺期限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即办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收费标准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免费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受理地址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龙港镇社会事业发展服务局教育科</w:t>
            </w:r>
            <w:r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室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办理人员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书宋简体" w:eastAsia="方正书宋简体" w:hAnsi="ˎ̥" w:cs="宋体" w:hint="eastAsia"/>
                <w:color w:val="000000"/>
                <w:sz w:val="20"/>
                <w:szCs w:val="20"/>
              </w:rPr>
              <w:t>吴小超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widowControl/>
              <w:spacing w:before="100" w:beforeAutospacing="1" w:after="100" w:afterAutospacing="1" w:line="243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565FB6"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pPr>
              <w:widowControl/>
              <w:spacing w:before="100" w:beforeAutospacing="1" w:after="100" w:afterAutospacing="1" w:line="243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书宋简体" w:hAnsi="Times New Roman" w:cs="Times New Roman"/>
                <w:color w:val="000000"/>
                <w:sz w:val="20"/>
                <w:szCs w:val="20"/>
              </w:rPr>
              <w:t>59888217</w:t>
            </w:r>
          </w:p>
        </w:tc>
      </w:tr>
    </w:tbl>
    <w:p w:rsidR="00565FB6" w:rsidRPr="00565FB6" w:rsidRDefault="00B61A55" w:rsidP="00565FB6">
      <w:pPr>
        <w:widowControl/>
        <w:spacing w:before="100" w:beforeAutospacing="1" w:after="100" w:afterAutospacing="1" w:line="243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lastRenderedPageBreak/>
        <w:t>龙港镇社会事业发展服务局办事指南</w:t>
      </w:r>
      <w:r w:rsidR="00565FB6" w:rsidRP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（</w:t>
      </w:r>
      <w:r w:rsid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六</w:t>
      </w:r>
      <w:r w:rsidR="00565FB6" w:rsidRP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）</w:t>
      </w:r>
    </w:p>
    <w:tbl>
      <w:tblPr>
        <w:tblW w:w="917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913"/>
      </w:tblGrid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事项名称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义务教育学校、幼儿园学籍注册，变更等事项的确认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设定依据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1.</w:t>
            </w:r>
            <w:r w:rsidRPr="00565FB6">
              <w:t>《浙江省义务教育条例》第九条</w:t>
            </w:r>
            <w:r w:rsidRPr="00565FB6">
              <w:rPr>
                <w:rFonts w:hint="eastAsia"/>
              </w:rPr>
              <w:t>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2.</w:t>
            </w:r>
            <w:r w:rsidRPr="00565FB6">
              <w:t>《浙江省义务教育阶段学生学籍管理办法》第七条</w:t>
            </w:r>
            <w:r w:rsidRPr="00565FB6">
              <w:rPr>
                <w:rFonts w:hint="eastAsia"/>
              </w:rPr>
              <w:t>、</w:t>
            </w:r>
            <w:r w:rsidRPr="00565FB6">
              <w:t>第十二条</w:t>
            </w:r>
            <w:r w:rsidRPr="00565FB6">
              <w:rPr>
                <w:rFonts w:hint="eastAsia"/>
              </w:rPr>
              <w:t>、</w:t>
            </w:r>
            <w:r w:rsidRPr="00565FB6">
              <w:t>第二十二条</w:t>
            </w:r>
            <w:r w:rsidRPr="00565FB6">
              <w:rPr>
                <w:rFonts w:hint="eastAsia"/>
              </w:rPr>
              <w:t>。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教育部办公厅关于做好全国学前教育管理信息系统建设工作的通知（教基二厅函【</w:t>
            </w:r>
            <w:r w:rsidRPr="00565FB6">
              <w:rPr>
                <w:rFonts w:hint="eastAsia"/>
              </w:rPr>
              <w:t>2014</w:t>
            </w:r>
            <w:r w:rsidRPr="00565FB6">
              <w:rPr>
                <w:rFonts w:hint="eastAsia"/>
              </w:rPr>
              <w:t>】</w:t>
            </w:r>
            <w:r w:rsidRPr="00565FB6">
              <w:rPr>
                <w:rFonts w:hint="eastAsia"/>
              </w:rPr>
              <w:t>18</w:t>
            </w:r>
            <w:r w:rsidRPr="00565FB6">
              <w:rPr>
                <w:rFonts w:hint="eastAsia"/>
              </w:rPr>
              <w:t>号）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办件类型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承诺件</w:t>
            </w:r>
          </w:p>
        </w:tc>
      </w:tr>
      <w:tr w:rsidR="00565FB6" w:rsidRPr="00565FB6" w:rsidTr="00565FB6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所需条件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 </w:t>
            </w:r>
          </w:p>
        </w:tc>
      </w:tr>
      <w:tr w:rsidR="00565FB6" w:rsidRPr="00565FB6" w:rsidTr="00565FB6">
        <w:trPr>
          <w:trHeight w:val="45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申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办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流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程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说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明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FB6" w:rsidRPr="00565FB6" w:rsidRDefault="00565FB6" w:rsidP="00565FB6">
            <w:pPr>
              <w:rPr>
                <w:rFonts w:hint="eastAsia"/>
              </w:rPr>
            </w:pPr>
            <w:r w:rsidRPr="00565FB6">
              <w:rPr>
                <w:rFonts w:hint="eastAsia"/>
              </w:rPr>
              <w:t>应提交的材料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t>提供户口簿</w:t>
            </w:r>
            <w:r w:rsidRPr="00565FB6">
              <w:rPr>
                <w:rFonts w:hint="eastAsia"/>
              </w:rPr>
              <w:t>、房产证等原件和复印件</w:t>
            </w:r>
            <w:r w:rsidRPr="00565FB6">
              <w:t>；</w:t>
            </w:r>
            <w:r w:rsidRPr="00565FB6">
              <w:rPr>
                <w:rFonts w:hint="eastAsia"/>
              </w:rPr>
              <w:t>2.</w:t>
            </w:r>
            <w:r w:rsidRPr="00565FB6">
              <w:t>提供</w:t>
            </w:r>
            <w:r w:rsidRPr="00565FB6">
              <w:rPr>
                <w:rFonts w:hint="eastAsia"/>
              </w:rPr>
              <w:t>学生基本信息表。（网上申请、网上审批）</w:t>
            </w:r>
            <w:r w:rsidRPr="00565FB6">
              <w:rPr>
                <w:rFonts w:hint="eastAsia"/>
              </w:rPr>
              <w:t> </w:t>
            </w:r>
          </w:p>
          <w:p w:rsidR="00565FB6" w:rsidRPr="00565FB6" w:rsidRDefault="00565FB6" w:rsidP="00565FB6">
            <w:r w:rsidRPr="00565FB6">
              <w:t> </w:t>
            </w:r>
            <w:r w:rsidRPr="00565FB6">
              <w:rPr>
                <w:rFonts w:hint="eastAsia"/>
              </w:rPr>
              <w:drawing>
                <wp:inline distT="0" distB="0" distL="0" distR="0">
                  <wp:extent cx="4874895" cy="3657600"/>
                  <wp:effectExtent l="19050" t="0" r="1905" b="0"/>
                  <wp:docPr id="9" name="图片 9" descr="http://www.cnjyw.net/files/324544308202/学籍注册变更流程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njyw.net/files/324544308202/学籍注册变更流程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9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FB6" w:rsidRPr="00565FB6" w:rsidRDefault="00565FB6" w:rsidP="00565FB6">
            <w:r w:rsidRPr="00565FB6">
              <w:t> 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办事程序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1</w:t>
            </w:r>
            <w:r w:rsidRPr="00565FB6">
              <w:rPr>
                <w:rFonts w:hint="eastAsia"/>
              </w:rPr>
              <w:t>、申请；</w:t>
            </w:r>
            <w:r w:rsidRPr="00565FB6">
              <w:rPr>
                <w:rFonts w:hint="eastAsia"/>
              </w:rPr>
              <w:t>2</w:t>
            </w:r>
            <w:r w:rsidRPr="00565FB6">
              <w:rPr>
                <w:rFonts w:hint="eastAsia"/>
              </w:rPr>
              <w:t>、受理；</w:t>
            </w:r>
            <w:r w:rsidRPr="00565FB6">
              <w:rPr>
                <w:rFonts w:hint="eastAsia"/>
              </w:rPr>
              <w:t>3</w:t>
            </w:r>
            <w:r w:rsidRPr="00565FB6">
              <w:rPr>
                <w:rFonts w:hint="eastAsia"/>
              </w:rPr>
              <w:t>、审批；</w:t>
            </w:r>
            <w:r w:rsidRPr="00565FB6">
              <w:rPr>
                <w:rFonts w:hint="eastAsia"/>
              </w:rPr>
              <w:t>4</w:t>
            </w:r>
            <w:r w:rsidRPr="00565FB6">
              <w:rPr>
                <w:rFonts w:hint="eastAsia"/>
              </w:rPr>
              <w:t>、送达。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法定期限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20</w:t>
            </w:r>
            <w:r w:rsidRPr="00565FB6">
              <w:rPr>
                <w:rFonts w:hint="eastAsia"/>
              </w:rPr>
              <w:t>个工作日</w:t>
            </w:r>
            <w:r w:rsidRPr="00565FB6">
              <w:rPr>
                <w:rFonts w:hint="eastAsia"/>
              </w:rPr>
              <w:t xml:space="preserve"> 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承诺期限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即办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收费标准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免费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受理地址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t>龙港镇社会事业发展服务局教育科</w:t>
            </w:r>
            <w:r>
              <w:t>221</w:t>
            </w:r>
            <w:r>
              <w:t>室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办理人员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吴小超</w:t>
            </w:r>
          </w:p>
        </w:tc>
      </w:tr>
      <w:tr w:rsidR="00565FB6" w:rsidRPr="00565FB6" w:rsidTr="00565FB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联系电话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t>59888217</w:t>
            </w:r>
          </w:p>
        </w:tc>
      </w:tr>
    </w:tbl>
    <w:p w:rsidR="00565FB6" w:rsidRPr="00565FB6" w:rsidRDefault="00565FB6" w:rsidP="00B61A55">
      <w:pPr>
        <w:widowControl/>
        <w:spacing w:before="100" w:beforeAutospacing="1" w:after="100" w:afterAutospacing="1" w:line="243" w:lineRule="atLeast"/>
        <w:ind w:firstLine="417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565FB6">
        <w:rPr>
          <w:rFonts w:ascii="方正书宋简体" w:eastAsia="方正书宋简体" w:hAnsi="宋体" w:cs="宋体" w:hint="eastAsia"/>
          <w:color w:val="000000"/>
          <w:sz w:val="22"/>
        </w:rPr>
        <w:lastRenderedPageBreak/>
        <w:t xml:space="preserve"> </w:t>
      </w:r>
      <w:r w:rsidR="00B61A55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龙港镇社会事业发展服务局办事指南</w:t>
      </w:r>
      <w:r w:rsidRPr="00565FB6">
        <w:rPr>
          <w:rFonts w:ascii="方正大标宋简体" w:eastAsia="方正大标宋简体" w:hAnsi="ˎ̥" w:cs="宋体" w:hint="eastAsia"/>
          <w:color w:val="000000"/>
          <w:kern w:val="0"/>
          <w:sz w:val="42"/>
          <w:szCs w:val="42"/>
        </w:rPr>
        <w:t>（十二）</w:t>
      </w:r>
    </w:p>
    <w:tbl>
      <w:tblPr>
        <w:tblW w:w="9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913"/>
      </w:tblGrid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事项名称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民办学校许可证年检</w:t>
            </w:r>
          </w:p>
        </w:tc>
      </w:tr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设定依据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《民办非企业单位登记管理暂行条例》（中华人民共和国国务院令第</w:t>
            </w:r>
            <w:r w:rsidRPr="00565FB6">
              <w:t>251</w:t>
            </w:r>
            <w:r w:rsidRPr="00565FB6">
              <w:t>号）第十九条</w:t>
            </w:r>
            <w:r w:rsidRPr="00565FB6">
              <w:rPr>
                <w:rFonts w:hint="eastAsia"/>
              </w:rPr>
              <w:t>、二十条、二十三条</w:t>
            </w:r>
          </w:p>
        </w:tc>
      </w:tr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办件类型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承诺件</w:t>
            </w:r>
          </w:p>
        </w:tc>
      </w:tr>
      <w:tr w:rsidR="00565FB6" w:rsidRPr="00565FB6" w:rsidTr="00565FB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所需条件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 </w:t>
            </w:r>
          </w:p>
        </w:tc>
      </w:tr>
      <w:tr w:rsidR="00565FB6" w:rsidRPr="00565FB6" w:rsidTr="00565FB6">
        <w:trPr>
          <w:trHeight w:val="4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申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办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流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程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说</w:t>
            </w:r>
          </w:p>
          <w:p w:rsidR="00565FB6" w:rsidRPr="00565FB6" w:rsidRDefault="00565FB6" w:rsidP="00565FB6">
            <w:r w:rsidRPr="00565FB6">
              <w:t> </w:t>
            </w:r>
          </w:p>
          <w:p w:rsidR="00565FB6" w:rsidRPr="00565FB6" w:rsidRDefault="00565FB6" w:rsidP="00565FB6">
            <w:r w:rsidRPr="00565FB6">
              <w:t>明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 </w:t>
            </w:r>
            <w:r w:rsidRPr="00565FB6">
              <w:rPr>
                <w:rFonts w:hint="eastAsia"/>
              </w:rPr>
              <w:t>一、应提交的材料</w:t>
            </w:r>
            <w:r w:rsidRPr="00565FB6">
              <w:rPr>
                <w:rFonts w:hint="eastAsia"/>
              </w:rPr>
              <w:t xml:space="preserve"> 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1.</w:t>
            </w:r>
            <w:r w:rsidRPr="00565FB6">
              <w:rPr>
                <w:rFonts w:hint="eastAsia"/>
              </w:rPr>
              <w:t>《教育类民办非企业（事业）单位年度检查报告书》（一式三份）；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2.</w:t>
            </w:r>
            <w:r w:rsidRPr="00565FB6">
              <w:rPr>
                <w:rFonts w:hint="eastAsia"/>
              </w:rPr>
              <w:t>当年度苍南县民办学校基本信息（电子表格挂在苍南教育网“民办教育”栏，请学校上网自行下载）；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3.</w:t>
            </w:r>
            <w:r w:rsidRPr="00565FB6">
              <w:rPr>
                <w:rFonts w:hint="eastAsia"/>
              </w:rPr>
              <w:t>当年民办教育机构重要变更事项的批准复印件和董（理）事会成员名单；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4.</w:t>
            </w:r>
            <w:r w:rsidRPr="00565FB6">
              <w:rPr>
                <w:rFonts w:hint="eastAsia"/>
              </w:rPr>
              <w:t>《民办学校办学许可证》副本、《民办非企业单位登记证书》副本（原件及复印件）；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5.</w:t>
            </w:r>
            <w:r w:rsidRPr="00565FB6">
              <w:rPr>
                <w:rFonts w:hint="eastAsia"/>
              </w:rPr>
              <w:t>当年度收费审批（《收费许可证》）或备案手续的复印件；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6.</w:t>
            </w:r>
            <w:r w:rsidRPr="00565FB6">
              <w:rPr>
                <w:rFonts w:hint="eastAsia"/>
              </w:rPr>
              <w:t>民办教育机构当年度的招生简章、招生广告印刷品及广告备案表复印件；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7.</w:t>
            </w:r>
            <w:r w:rsidRPr="00565FB6">
              <w:rPr>
                <w:rFonts w:hint="eastAsia"/>
              </w:rPr>
              <w:t>当年度财务决算报告及会计师事务所的年度财务收支审计报告；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8.</w:t>
            </w:r>
            <w:r w:rsidRPr="00565FB6">
              <w:rPr>
                <w:rFonts w:hint="eastAsia"/>
              </w:rPr>
              <w:t>房屋产权证或租赁协议书复印件；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9.</w:t>
            </w:r>
            <w:r w:rsidRPr="00565FB6">
              <w:rPr>
                <w:rFonts w:hint="eastAsia"/>
              </w:rPr>
              <w:t>特种设备年检合格证（复印件）；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10.</w:t>
            </w:r>
            <w:r w:rsidRPr="00565FB6">
              <w:rPr>
                <w:rFonts w:hint="eastAsia"/>
              </w:rPr>
              <w:t>为学生提供伙食的须提供《餐饮服务许可证》，从业人员健康证明（复印件）；</w:t>
            </w:r>
          </w:p>
          <w:p w:rsidR="00565FB6" w:rsidRPr="00565FB6" w:rsidRDefault="00565FB6" w:rsidP="00565FB6">
            <w:r w:rsidRPr="00565FB6">
              <w:rPr>
                <w:rFonts w:hint="eastAsia"/>
              </w:rPr>
              <w:t>11.</w:t>
            </w:r>
            <w:r w:rsidRPr="00565FB6">
              <w:rPr>
                <w:rFonts w:hint="eastAsia"/>
              </w:rPr>
              <w:t>提供组织机构代码证、税务登记证、银行开户许可证、卫生保健合格证等证书（复印件）。</w:t>
            </w:r>
          </w:p>
          <w:p w:rsidR="00565FB6" w:rsidRPr="00565FB6" w:rsidRDefault="00565FB6" w:rsidP="002E4373">
            <w:r w:rsidRPr="00565FB6">
              <w:rPr>
                <w:rFonts w:hint="eastAsia"/>
              </w:rPr>
              <w:drawing>
                <wp:inline distT="0" distB="0" distL="0" distR="0">
                  <wp:extent cx="4874895" cy="3657600"/>
                  <wp:effectExtent l="19050" t="0" r="1905" b="0"/>
                  <wp:docPr id="12" name="图片 12" descr="http://www.cnjyw.net/files/324544308202/民办学校年检换证流程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njyw.net/files/324544308202/民办学校年检换证流程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9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FB6">
              <w:rPr>
                <w:rFonts w:hint="eastAsia"/>
              </w:rPr>
              <w:t> </w:t>
            </w:r>
            <w:r w:rsidRPr="00565FB6">
              <w:t> 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lastRenderedPageBreak/>
              <w:t>办事程序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1</w:t>
            </w:r>
            <w:r w:rsidRPr="00565FB6">
              <w:rPr>
                <w:rFonts w:hint="eastAsia"/>
              </w:rPr>
              <w:t>、申请；</w:t>
            </w:r>
            <w:r w:rsidRPr="00565FB6">
              <w:rPr>
                <w:rFonts w:hint="eastAsia"/>
              </w:rPr>
              <w:t>2</w:t>
            </w:r>
            <w:r w:rsidRPr="00565FB6">
              <w:rPr>
                <w:rFonts w:hint="eastAsia"/>
              </w:rPr>
              <w:t>、受理；</w:t>
            </w:r>
            <w:r w:rsidRPr="00565FB6">
              <w:rPr>
                <w:rFonts w:hint="eastAsia"/>
              </w:rPr>
              <w:t>3</w:t>
            </w:r>
            <w:r w:rsidRPr="00565FB6">
              <w:rPr>
                <w:rFonts w:hint="eastAsia"/>
              </w:rPr>
              <w:t>、审核</w:t>
            </w:r>
            <w:r w:rsidRPr="00565FB6">
              <w:rPr>
                <w:rFonts w:hint="eastAsia"/>
              </w:rPr>
              <w:t>4.</w:t>
            </w:r>
            <w:r w:rsidRPr="00565FB6">
              <w:rPr>
                <w:rFonts w:hint="eastAsia"/>
              </w:rPr>
              <w:t>勘察</w:t>
            </w:r>
            <w:r w:rsidRPr="00565FB6">
              <w:rPr>
                <w:rFonts w:hint="eastAsia"/>
              </w:rPr>
              <w:t xml:space="preserve"> 5.</w:t>
            </w:r>
            <w:r w:rsidRPr="00565FB6">
              <w:rPr>
                <w:rFonts w:hint="eastAsia"/>
              </w:rPr>
              <w:t>审批；</w:t>
            </w:r>
            <w:r w:rsidRPr="00565FB6">
              <w:rPr>
                <w:rFonts w:hint="eastAsia"/>
              </w:rPr>
              <w:t>6</w:t>
            </w:r>
            <w:bookmarkStart w:id="1" w:name="_GoBack"/>
            <w:bookmarkEnd w:id="1"/>
            <w:r w:rsidRPr="00565FB6">
              <w:rPr>
                <w:rFonts w:hint="eastAsia"/>
              </w:rPr>
              <w:t>、送达。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法定期限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20</w:t>
            </w:r>
            <w:r w:rsidRPr="00565FB6">
              <w:rPr>
                <w:rFonts w:hint="eastAsia"/>
              </w:rPr>
              <w:t>个工作日</w:t>
            </w:r>
            <w:r w:rsidRPr="00565FB6">
              <w:rPr>
                <w:rFonts w:hint="eastAsia"/>
              </w:rPr>
              <w:t xml:space="preserve"> 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承诺期限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15</w:t>
            </w:r>
            <w:r w:rsidRPr="00565FB6">
              <w:rPr>
                <w:rFonts w:hint="eastAsia"/>
              </w:rPr>
              <w:t>个工作日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收费标准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rPr>
                <w:rFonts w:hint="eastAsia"/>
              </w:rPr>
              <w:t>免费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受理地址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t>龙港镇社会事业发展服务局教育科</w:t>
            </w:r>
            <w:r>
              <w:t>221</w:t>
            </w:r>
            <w:r>
              <w:t>室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办理人员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rPr>
                <w:rFonts w:hint="eastAsia"/>
              </w:rPr>
              <w:t>吴小超</w:t>
            </w:r>
          </w:p>
        </w:tc>
      </w:tr>
      <w:tr w:rsidR="00565FB6" w:rsidRPr="00565FB6" w:rsidTr="00565F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565FB6" w:rsidP="00565FB6">
            <w:r w:rsidRPr="00565FB6">
              <w:t>联系电话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B6" w:rsidRPr="00565FB6" w:rsidRDefault="00B61A55" w:rsidP="00565FB6">
            <w:r>
              <w:t>59888217</w:t>
            </w:r>
          </w:p>
        </w:tc>
      </w:tr>
    </w:tbl>
    <w:p w:rsidR="00565FB6" w:rsidRPr="00565FB6" w:rsidRDefault="00565FB6" w:rsidP="00565FB6">
      <w:pPr>
        <w:widowControl/>
        <w:spacing w:before="100" w:beforeAutospacing="1" w:after="100" w:afterAutospacing="1" w:line="243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65FB6">
        <w:rPr>
          <w:rFonts w:ascii="方正书宋简体" w:eastAsia="方正书宋简体" w:hAnsi="宋体" w:cs="宋体" w:hint="eastAsia"/>
          <w:color w:val="000000"/>
          <w:sz w:val="22"/>
        </w:rPr>
        <w:t xml:space="preserve"> </w:t>
      </w:r>
    </w:p>
    <w:p w:rsidR="00973909" w:rsidRDefault="002E4373"/>
    <w:sectPr w:rsidR="00973909" w:rsidSect="00A84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ڌ墍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FB6"/>
    <w:rsid w:val="002E4373"/>
    <w:rsid w:val="00565FB6"/>
    <w:rsid w:val="0058498C"/>
    <w:rsid w:val="00A75F53"/>
    <w:rsid w:val="00A84CC7"/>
    <w:rsid w:val="00B61A55"/>
    <w:rsid w:val="00B97C82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5F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5FB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65FB6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65FB6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565FB6"/>
    <w:rPr>
      <w:b/>
      <w:bCs/>
    </w:rPr>
  </w:style>
  <w:style w:type="paragraph" w:styleId="a6">
    <w:name w:val="Normal (Web)"/>
    <w:basedOn w:val="a"/>
    <w:uiPriority w:val="99"/>
    <w:semiHidden/>
    <w:unhideWhenUsed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fx-tree-container">
    <w:name w:val="webfx-tree-container"/>
    <w:basedOn w:val="a"/>
    <w:rsid w:val="00565FB6"/>
    <w:pPr>
      <w:widowControl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webfx-tree-item">
    <w:name w:val="webfx-tree-item"/>
    <w:basedOn w:val="a"/>
    <w:rsid w:val="00565FB6"/>
    <w:pPr>
      <w:widowControl/>
      <w:jc w:val="left"/>
    </w:pPr>
    <w:rPr>
      <w:rFonts w:ascii="ˎ̥" w:eastAsia="宋体" w:hAnsi="ˎ̥" w:cs="宋体"/>
      <w:color w:val="215DC6"/>
      <w:kern w:val="0"/>
      <w:sz w:val="18"/>
      <w:szCs w:val="18"/>
    </w:rPr>
  </w:style>
  <w:style w:type="paragraph" w:customStyle="1" w:styleId="webfx-tree-icon">
    <w:name w:val="webfx-tree-icon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order">
    <w:name w:val="topicorder"/>
    <w:basedOn w:val="a"/>
    <w:rsid w:val="00565FB6"/>
    <w:pPr>
      <w:widowControl/>
      <w:pBdr>
        <w:top w:val="single" w:sz="4" w:space="1" w:color="AEBDC4"/>
        <w:left w:val="single" w:sz="4" w:space="1" w:color="AEBDC4"/>
        <w:bottom w:val="single" w:sz="4" w:space="1" w:color="AEBDC4"/>
        <w:right w:val="single" w:sz="4" w:space="1" w:color="AEBDC4"/>
      </w:pBdr>
      <w:shd w:val="clear" w:color="auto" w:fill="DBE4E9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699"/>
      <w:kern w:val="0"/>
      <w:sz w:val="24"/>
      <w:szCs w:val="24"/>
    </w:rPr>
  </w:style>
  <w:style w:type="paragraph" w:customStyle="1" w:styleId="topicgood">
    <w:name w:val="topicgood"/>
    <w:basedOn w:val="a"/>
    <w:rsid w:val="00565FB6"/>
    <w:pPr>
      <w:widowControl/>
      <w:pBdr>
        <w:top w:val="single" w:sz="4" w:space="1" w:color="AEBDC4"/>
        <w:left w:val="single" w:sz="4" w:space="1" w:color="AEBDC4"/>
        <w:bottom w:val="single" w:sz="4" w:space="1" w:color="AEBDC4"/>
        <w:right w:val="single" w:sz="4" w:space="1" w:color="AEBDC4"/>
      </w:pBdr>
      <w:shd w:val="clear" w:color="auto" w:fill="DBE4E9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nav">
    <w:name w:val="nav"/>
    <w:basedOn w:val="a"/>
    <w:rsid w:val="00565FB6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12"/>
      <w:szCs w:val="12"/>
    </w:rPr>
  </w:style>
  <w:style w:type="paragraph" w:customStyle="1" w:styleId="zhubiaoti">
    <w:name w:val="zhubiaoti"/>
    <w:basedOn w:val="a"/>
    <w:rsid w:val="00565FB6"/>
    <w:pPr>
      <w:widowControl/>
      <w:spacing w:before="100" w:beforeAutospacing="1" w:after="100" w:afterAutospacing="1"/>
      <w:jc w:val="left"/>
    </w:pPr>
    <w:rPr>
      <w:rFonts w:ascii="ڌ墍" w:eastAsia="ڌ墍" w:hAnsi="宋体" w:cs="宋体"/>
      <w:b/>
      <w:bCs/>
      <w:color w:val="FF3300"/>
      <w:kern w:val="0"/>
      <w:sz w:val="17"/>
      <w:szCs w:val="17"/>
    </w:rPr>
  </w:style>
  <w:style w:type="paragraph" w:customStyle="1" w:styleId="shi">
    <w:name w:val="shi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99FF"/>
      <w:kern w:val="0"/>
      <w:sz w:val="12"/>
      <w:szCs w:val="12"/>
    </w:rPr>
  </w:style>
  <w:style w:type="paragraph" w:customStyle="1" w:styleId="blockhead4">
    <w:name w:val="blockhead4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headnoselect">
    <w:name w:val="blockheadnoselect"/>
    <w:basedOn w:val="a"/>
    <w:rsid w:val="00565FB6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54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headselected">
    <w:name w:val="blockheadselected"/>
    <w:basedOn w:val="a"/>
    <w:rsid w:val="00565FB6"/>
    <w:pPr>
      <w:widowControl/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54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body">
    <w:name w:val="blockbody"/>
    <w:basedOn w:val="a"/>
    <w:rsid w:val="00565FB6"/>
    <w:pPr>
      <w:widowControl/>
      <w:pBdr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body01">
    <w:name w:val="blockbody01"/>
    <w:basedOn w:val="a"/>
    <w:rsid w:val="00565FB6"/>
    <w:pPr>
      <w:widowControl/>
      <w:pBdr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isplay">
    <w:name w:val="nodisplay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odyleftbox">
    <w:name w:val="body_leftbox"/>
    <w:basedOn w:val="a"/>
    <w:rsid w:val="00565FB6"/>
    <w:pPr>
      <w:widowControl/>
      <w:shd w:val="clear" w:color="auto" w:fill="E7E3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rightbox">
    <w:name w:val="body_rightbox"/>
    <w:basedOn w:val="a"/>
    <w:rsid w:val="00565FB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rightboxl">
    <w:name w:val="body_rightbox_l"/>
    <w:basedOn w:val="a"/>
    <w:rsid w:val="00565FB6"/>
    <w:pPr>
      <w:widowControl/>
      <w:pBdr>
        <w:right w:val="dotted" w:sz="4" w:space="0" w:color="ADAAA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rightboxr">
    <w:name w:val="body_rightbox_r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clear">
    <w:name w:val="brclear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list">
    <w:name w:val="ullist"/>
    <w:basedOn w:val="a"/>
    <w:rsid w:val="00565FB6"/>
    <w:pPr>
      <w:widowControl/>
      <w:spacing w:before="61" w:after="61"/>
      <w:ind w:left="61" w:right="6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file">
    <w:name w:val="newsfile"/>
    <w:basedOn w:val="a"/>
    <w:rsid w:val="00565FB6"/>
    <w:pPr>
      <w:widowControl/>
      <w:spacing w:before="100" w:beforeAutospacing="1" w:after="100" w:afterAutospacing="1"/>
      <w:ind w:left="507"/>
      <w:jc w:val="left"/>
    </w:pPr>
    <w:rPr>
      <w:rFonts w:ascii="宋体" w:eastAsia="宋体" w:hAnsi="宋体" w:cs="宋体"/>
      <w:kern w:val="0"/>
      <w:sz w:val="22"/>
    </w:rPr>
  </w:style>
  <w:style w:type="paragraph" w:customStyle="1" w:styleId="newsview">
    <w:name w:val="newsview"/>
    <w:basedOn w:val="a"/>
    <w:rsid w:val="00565FB6"/>
    <w:pPr>
      <w:widowControl/>
      <w:pBdr>
        <w:top w:val="single" w:sz="4" w:space="0" w:color="A6D8FB"/>
        <w:left w:val="single" w:sz="4" w:space="0" w:color="A6D8FB"/>
        <w:bottom w:val="single" w:sz="4" w:space="0" w:color="A6D8FB"/>
        <w:right w:val="single" w:sz="4" w:space="0" w:color="A6D8FB"/>
      </w:pBdr>
      <w:shd w:val="clear" w:color="auto" w:fill="F7F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info">
    <w:name w:val="commentinfo"/>
    <w:basedOn w:val="a"/>
    <w:rsid w:val="00565FB6"/>
    <w:pPr>
      <w:widowControl/>
      <w:pBdr>
        <w:top w:val="single" w:sz="4" w:space="5" w:color="ADD5F5"/>
        <w:bottom w:val="single" w:sz="4" w:space="0" w:color="ADD5F5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comment">
    <w:name w:val="comment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">
    <w:name w:val="newstitle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565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1">
    <w:name w:val="newstitle1"/>
    <w:basedOn w:val="a"/>
    <w:rsid w:val="00565FB6"/>
    <w:pPr>
      <w:widowControl/>
      <w:spacing w:before="100" w:beforeAutospacing="1" w:after="100" w:afterAutospacing="1" w:line="15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565FB6"/>
    <w:pPr>
      <w:widowControl/>
      <w:pBdr>
        <w:top w:val="single" w:sz="4" w:space="0" w:color="EEEEEE"/>
        <w:bottom w:val="single" w:sz="4" w:space="0" w:color="EEEEEE"/>
      </w:pBdr>
      <w:spacing w:before="100" w:beforeAutospacing="1" w:after="100" w:afterAutospacing="1" w:line="274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565FB6"/>
    <w:pPr>
      <w:widowControl/>
      <w:spacing w:before="101" w:after="101" w:line="254" w:lineRule="atLeast"/>
      <w:ind w:left="101" w:right="101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character" w:customStyle="1" w:styleId="15">
    <w:name w:val="15"/>
    <w:basedOn w:val="a0"/>
    <w:rsid w:val="00565FB6"/>
  </w:style>
  <w:style w:type="paragraph" w:styleId="a7">
    <w:name w:val="Balloon Text"/>
    <w:basedOn w:val="a"/>
    <w:link w:val="Char"/>
    <w:uiPriority w:val="99"/>
    <w:semiHidden/>
    <w:unhideWhenUsed/>
    <w:rsid w:val="00565FB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65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756</Words>
  <Characters>4313</Characters>
  <Application>Microsoft Office Word</Application>
  <DocSecurity>0</DocSecurity>
  <Lines>35</Lines>
  <Paragraphs>10</Paragraphs>
  <ScaleCrop>false</ScaleCrop>
  <Company>Sky123.Org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cnjyjdzzww</dc:creator>
  <cp:lastModifiedBy>cnjyjdzzww</cp:lastModifiedBy>
  <cp:revision>1</cp:revision>
  <dcterms:created xsi:type="dcterms:W3CDTF">2017-06-03T23:22:00Z</dcterms:created>
  <dcterms:modified xsi:type="dcterms:W3CDTF">2017-06-03T23:44:00Z</dcterms:modified>
</cp:coreProperties>
</file>