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82" w:rsidRDefault="00566482" w:rsidP="00E576B9">
      <w:pPr>
        <w:shd w:val="clear" w:color="auto" w:fill="EEEEEE"/>
        <w:spacing w:afterLines="50"/>
        <w:rPr>
          <w:rFonts w:cs="Times New Roman"/>
          <w:shd w:val="clear" w:color="auto" w:fill="EEEEEE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苍南县行政许可标准</w:t>
      </w:r>
      <w:r>
        <w:rPr>
          <w:rFonts w:ascii="黑体" w:eastAsia="黑体" w:hAnsi="黑体" w:cs="黑体"/>
          <w:sz w:val="28"/>
          <w:szCs w:val="28"/>
          <w:shd w:val="clear" w:color="auto" w:fill="EEEEEE"/>
        </w:rPr>
        <w:t xml:space="preserve"> (</w:t>
      </w: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事项编码</w:t>
      </w:r>
      <w:r>
        <w:rPr>
          <w:rFonts w:ascii="黑体" w:eastAsia="黑体" w:hAnsi="黑体" w:cs="黑体"/>
          <w:sz w:val="28"/>
          <w:szCs w:val="28"/>
          <w:shd w:val="clear" w:color="auto" w:fill="EEEEEE"/>
        </w:rPr>
        <w:t>:</w:t>
      </w:r>
      <w:r>
        <w:rPr>
          <w:rFonts w:ascii="黑体" w:eastAsia="黑体" w:hAnsi="黑体" w:cs="黑体"/>
          <w:kern w:val="36"/>
          <w:sz w:val="28"/>
          <w:szCs w:val="28"/>
        </w:rPr>
        <w:t>010033700479095469214330327</w:t>
      </w: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）</w:t>
      </w:r>
    </w:p>
    <w:p w:rsidR="00566482" w:rsidRDefault="00566482">
      <w:pPr>
        <w:pStyle w:val="NormalWeb"/>
        <w:spacing w:line="460" w:lineRule="exact"/>
        <w:rPr>
          <w:rFonts w:ascii="黑体" w:eastAsia="黑体" w:hAnsi="黑体" w:cs="Times New Roman"/>
          <w:kern w:val="36"/>
          <w:sz w:val="28"/>
          <w:szCs w:val="28"/>
        </w:rPr>
      </w:pPr>
      <w:r>
        <w:rPr>
          <w:noProof/>
        </w:rPr>
        <w:pict>
          <v:line id="直线 4" o:spid="_x0000_s1027" style="position:absolute;z-index:251658240;mso-position-vertical-relative:margin" from="-5pt,31.2pt" to="422.95pt,32.35pt" strokecolor="#943634" strokeweight="1pt">
            <w10:wrap anchory="margin"/>
          </v:line>
        </w:pict>
      </w:r>
    </w:p>
    <w:p w:rsidR="00566482" w:rsidRDefault="00566482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566482" w:rsidRDefault="00566482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  <w:bookmarkStart w:id="0" w:name="_Toc446770708"/>
    </w:p>
    <w:p w:rsidR="00566482" w:rsidRDefault="00566482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566482" w:rsidRDefault="00566482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566482" w:rsidRDefault="00566482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566482" w:rsidRDefault="00566482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566482" w:rsidRDefault="00566482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566482" w:rsidRDefault="00566482">
      <w:pPr>
        <w:pStyle w:val="NormalWeb"/>
        <w:spacing w:line="460" w:lineRule="exact"/>
        <w:rPr>
          <w:rFonts w:ascii="黑体" w:eastAsia="黑体" w:hAnsi="黑体" w:cs="Times New Roman"/>
          <w:kern w:val="36"/>
          <w:sz w:val="44"/>
          <w:szCs w:val="44"/>
        </w:rPr>
      </w:pPr>
    </w:p>
    <w:p w:rsidR="00566482" w:rsidRDefault="00566482" w:rsidP="00E576B9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52"/>
          <w:szCs w:val="52"/>
        </w:rPr>
      </w:pPr>
    </w:p>
    <w:p w:rsidR="00566482" w:rsidRDefault="00566482" w:rsidP="00E576B9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森林植物产地检疫合格证核发</w:t>
      </w:r>
    </w:p>
    <w:p w:rsidR="00566482" w:rsidRDefault="00566482" w:rsidP="000C5D5C">
      <w:pPr>
        <w:autoSpaceDE w:val="0"/>
        <w:spacing w:beforeLines="100" w:afterLines="50"/>
        <w:ind w:firstLineChars="550" w:firstLine="31680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申请办事指南</w:t>
      </w:r>
      <w:bookmarkEnd w:id="0"/>
    </w:p>
    <w:p w:rsidR="00566482" w:rsidRDefault="00566482" w:rsidP="00E576B9">
      <w:pPr>
        <w:autoSpaceDE w:val="0"/>
        <w:spacing w:beforeLines="100" w:afterLines="100"/>
        <w:jc w:val="center"/>
        <w:outlineLvl w:val="1"/>
        <w:rPr>
          <w:rFonts w:ascii="黑体" w:eastAsia="黑体" w:hAnsi="黑体" w:cs="Times New Roman"/>
          <w:kern w:val="36"/>
          <w:sz w:val="52"/>
          <w:szCs w:val="52"/>
        </w:rPr>
      </w:pPr>
    </w:p>
    <w:p w:rsidR="00566482" w:rsidRDefault="00566482" w:rsidP="00E576B9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566482" w:rsidRDefault="00566482" w:rsidP="00E576B9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566482" w:rsidRDefault="00566482" w:rsidP="00E576B9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566482" w:rsidRDefault="00566482" w:rsidP="00E576B9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566482" w:rsidRDefault="00566482" w:rsidP="00E576B9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566482" w:rsidRDefault="00566482" w:rsidP="00E576B9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</w:p>
    <w:p w:rsidR="00566482" w:rsidRDefault="00566482" w:rsidP="00E576B9">
      <w:pPr>
        <w:autoSpaceDE w:val="0"/>
        <w:spacing w:beforeLines="100" w:afterLines="5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发布日期：年月日</w:t>
      </w:r>
      <w:r>
        <w:rPr>
          <w:rFonts w:ascii="黑体" w:eastAsia="黑体" w:hAnsi="黑体" w:cs="黑体"/>
          <w:sz w:val="28"/>
          <w:szCs w:val="28"/>
        </w:rPr>
        <w:t xml:space="preserve">                            </w:t>
      </w:r>
      <w:r>
        <w:rPr>
          <w:rFonts w:ascii="黑体" w:eastAsia="黑体" w:hAnsi="黑体" w:cs="黑体" w:hint="eastAsia"/>
          <w:sz w:val="28"/>
          <w:szCs w:val="28"/>
        </w:rPr>
        <w:t>实施日期：年月日</w:t>
      </w:r>
    </w:p>
    <w:p w:rsidR="00566482" w:rsidRDefault="00566482" w:rsidP="00E576B9">
      <w:pPr>
        <w:autoSpaceDE w:val="0"/>
        <w:spacing w:beforeLines="100" w:afterLines="50"/>
        <w:jc w:val="center"/>
        <w:rPr>
          <w:rFonts w:cs="Times New Roman"/>
        </w:rPr>
      </w:pPr>
      <w:r>
        <w:rPr>
          <w:rFonts w:ascii="黑体" w:eastAsia="黑体" w:hAnsi="黑体" w:cs="黑体" w:hint="eastAsia"/>
          <w:sz w:val="28"/>
          <w:szCs w:val="28"/>
        </w:rPr>
        <w:t>苍南县龙港镇农村发展服务局</w:t>
      </w:r>
    </w:p>
    <w:p w:rsidR="00566482" w:rsidRDefault="00566482" w:rsidP="00E576B9">
      <w:pPr>
        <w:autoSpaceDE w:val="0"/>
        <w:spacing w:beforeLines="100" w:afterLines="50"/>
        <w:jc w:val="both"/>
        <w:rPr>
          <w:rFonts w:ascii="黑体" w:eastAsia="黑体" w:hAnsi="黑体" w:cs="Times New Roman"/>
          <w:sz w:val="28"/>
          <w:szCs w:val="28"/>
        </w:rPr>
      </w:pPr>
    </w:p>
    <w:p w:rsidR="00566482" w:rsidRDefault="00566482" w:rsidP="00E576B9">
      <w:pPr>
        <w:autoSpaceDE w:val="0"/>
        <w:spacing w:beforeLines="100" w:afterLines="50"/>
        <w:rPr>
          <w:rFonts w:ascii="黑体" w:eastAsia="黑体" w:hAnsi="黑体" w:cs="Times New Roman"/>
          <w:b/>
          <w:bCs/>
          <w:sz w:val="21"/>
          <w:szCs w:val="21"/>
        </w:rPr>
      </w:pPr>
    </w:p>
    <w:p w:rsidR="00566482" w:rsidRDefault="00566482" w:rsidP="000C5D5C">
      <w:pPr>
        <w:autoSpaceDE w:val="0"/>
        <w:spacing w:beforeLines="100" w:afterLines="50"/>
        <w:ind w:firstLineChars="539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森林植物产地检疫合格证核发申请办事指南</w:t>
      </w:r>
    </w:p>
    <w:p w:rsidR="00566482" w:rsidRDefault="00566482" w:rsidP="00E576B9">
      <w:pPr>
        <w:autoSpaceDE w:val="0"/>
        <w:spacing w:beforeLines="100" w:afterLines="50"/>
        <w:jc w:val="center"/>
        <w:rPr>
          <w:rFonts w:ascii="黑体" w:eastAsia="黑体" w:hAnsi="黑体" w:cs="Times New Roman"/>
          <w:b/>
          <w:bCs/>
          <w:sz w:val="21"/>
          <w:szCs w:val="21"/>
        </w:rPr>
      </w:pPr>
    </w:p>
    <w:p w:rsidR="00566482" w:rsidRDefault="00566482">
      <w:pPr>
        <w:rPr>
          <w:rFonts w:ascii="黑体" w:eastAsia="黑体" w:hAnsi="黑体" w:cs="Times New Roman"/>
          <w:b/>
          <w:bCs/>
          <w:sz w:val="21"/>
          <w:szCs w:val="21"/>
        </w:rPr>
      </w:pPr>
    </w:p>
    <w:p w:rsidR="00566482" w:rsidRDefault="00566482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一、受理范围</w:t>
      </w:r>
    </w:p>
    <w:p w:rsidR="00566482" w:rsidRDefault="00566482" w:rsidP="000C5D5C">
      <w:pPr>
        <w:spacing w:line="360" w:lineRule="auto"/>
        <w:ind w:leftChars="176" w:left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生产、经营应施检疫的森林植物及其产品的单位和个人，在生产期间或调运之前申请产地检疫。</w:t>
      </w:r>
    </w:p>
    <w:p w:rsidR="00566482" w:rsidRDefault="00566482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二、事项审查类型</w:t>
      </w:r>
    </w:p>
    <w:p w:rsidR="00566482" w:rsidRDefault="00566482" w:rsidP="000C5D5C">
      <w:pPr>
        <w:pStyle w:val="NormalWeb"/>
        <w:shd w:val="clear" w:color="auto" w:fill="FFFFFF"/>
        <w:spacing w:line="288" w:lineRule="atLeast"/>
        <w:ind w:firstLineChars="250" w:firstLine="31680"/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前审后批。</w:t>
      </w:r>
    </w:p>
    <w:p w:rsidR="00566482" w:rsidRDefault="00566482">
      <w:pPr>
        <w:pStyle w:val="NormalWeb"/>
        <w:shd w:val="clear" w:color="auto" w:fill="FFFFFF"/>
        <w:spacing w:line="288" w:lineRule="atLeast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三、审批依据</w:t>
      </w:r>
      <w:r>
        <w:rPr>
          <w:rFonts w:cs="Times New Roman"/>
          <w:b/>
          <w:bCs/>
          <w:sz w:val="21"/>
          <w:szCs w:val="21"/>
        </w:rPr>
        <w:t> </w:t>
      </w:r>
    </w:p>
    <w:p w:rsidR="00566482" w:rsidRDefault="00566482" w:rsidP="000C5D5C">
      <w:pPr>
        <w:spacing w:line="360" w:lineRule="auto"/>
        <w:ind w:leftChars="161" w:left="31680" w:hangingChars="15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、中华人民共和国国务院</w:t>
      </w:r>
      <w:r>
        <w:rPr>
          <w:color w:val="000000"/>
          <w:sz w:val="21"/>
          <w:szCs w:val="21"/>
        </w:rPr>
        <w:t>1983</w:t>
      </w:r>
      <w:r>
        <w:rPr>
          <w:rFonts w:hint="eastAsia"/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月</w:t>
      </w:r>
      <w:r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日《植物检疫条例》第十一条；</w:t>
      </w:r>
    </w:p>
    <w:p w:rsidR="00566482" w:rsidRDefault="00566482" w:rsidP="000C5D5C">
      <w:pPr>
        <w:spacing w:line="360" w:lineRule="auto"/>
        <w:ind w:leftChars="161" w:left="31680" w:hangingChars="15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、国家林业局</w:t>
      </w:r>
      <w:r>
        <w:rPr>
          <w:color w:val="000000"/>
          <w:sz w:val="21"/>
          <w:szCs w:val="21"/>
        </w:rPr>
        <w:t xml:space="preserve"> 2011</w:t>
      </w:r>
      <w:r>
        <w:rPr>
          <w:rFonts w:hint="eastAsia"/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月</w:t>
      </w:r>
      <w:r>
        <w:rPr>
          <w:color w:val="000000"/>
          <w:sz w:val="21"/>
          <w:szCs w:val="21"/>
        </w:rPr>
        <w:t>25</w:t>
      </w:r>
      <w:r>
        <w:rPr>
          <w:rFonts w:hint="eastAsia"/>
          <w:color w:val="000000"/>
          <w:sz w:val="21"/>
          <w:szCs w:val="21"/>
        </w:rPr>
        <w:t>日《植物检疫条例实施细则（林业部分）》（国家林业局第</w:t>
      </w:r>
      <w:r>
        <w:rPr>
          <w:color w:val="000000"/>
          <w:sz w:val="21"/>
          <w:szCs w:val="21"/>
        </w:rPr>
        <w:t>26</w:t>
      </w:r>
      <w:r>
        <w:rPr>
          <w:rFonts w:hint="eastAsia"/>
          <w:color w:val="000000"/>
          <w:sz w:val="21"/>
          <w:szCs w:val="21"/>
        </w:rPr>
        <w:t>号令）第十二条；</w:t>
      </w:r>
    </w:p>
    <w:p w:rsidR="00566482" w:rsidRDefault="00566482" w:rsidP="000C5D5C">
      <w:pPr>
        <w:spacing w:line="360" w:lineRule="auto"/>
        <w:ind w:leftChars="161" w:left="31680" w:hangingChars="15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、浙江省人民政府</w:t>
      </w:r>
      <w:r>
        <w:rPr>
          <w:color w:val="000000"/>
          <w:sz w:val="21"/>
          <w:szCs w:val="21"/>
        </w:rPr>
        <w:t xml:space="preserve">  2005</w:t>
      </w:r>
      <w:r>
        <w:rPr>
          <w:rFonts w:hint="eastAsia"/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>11</w:t>
      </w:r>
      <w:r>
        <w:rPr>
          <w:rFonts w:hint="eastAsia"/>
          <w:color w:val="000000"/>
          <w:sz w:val="21"/>
          <w:szCs w:val="21"/>
        </w:rPr>
        <w:t>月</w:t>
      </w:r>
      <w:r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日《浙江省植物检疫实施办法》（浙江省人民政府第</w:t>
      </w:r>
      <w:r>
        <w:rPr>
          <w:color w:val="000000"/>
          <w:sz w:val="21"/>
          <w:szCs w:val="21"/>
        </w:rPr>
        <w:t>203</w:t>
      </w:r>
      <w:r>
        <w:rPr>
          <w:rFonts w:hint="eastAsia"/>
          <w:color w:val="000000"/>
          <w:sz w:val="21"/>
          <w:szCs w:val="21"/>
        </w:rPr>
        <w:t>号令）第七条</w:t>
      </w:r>
    </w:p>
    <w:p w:rsidR="00566482" w:rsidRDefault="00566482">
      <w:pPr>
        <w:spacing w:line="360" w:lineRule="auto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四、受理机构</w:t>
      </w:r>
    </w:p>
    <w:p w:rsidR="00566482" w:rsidRDefault="00566482" w:rsidP="000C5D5C">
      <w:pPr>
        <w:autoSpaceDE w:val="0"/>
        <w:spacing w:beforeLines="100" w:afterLines="50"/>
        <w:ind w:firstLineChars="15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 w:rsidR="00566482" w:rsidRDefault="00566482" w:rsidP="00E576B9">
      <w:pPr>
        <w:autoSpaceDE w:val="0"/>
        <w:spacing w:beforeLines="50" w:afterLines="50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五、决定机构</w:t>
      </w:r>
    </w:p>
    <w:p w:rsidR="00566482" w:rsidRDefault="00566482" w:rsidP="000C5D5C">
      <w:pPr>
        <w:autoSpaceDE w:val="0"/>
        <w:spacing w:beforeLines="100" w:afterLines="50"/>
        <w:ind w:firstLineChars="15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 w:rsidR="00566482" w:rsidRDefault="00566482" w:rsidP="00E576B9">
      <w:pPr>
        <w:autoSpaceDE w:val="0"/>
        <w:spacing w:beforeLines="100" w:afterLines="5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六、数量限制</w:t>
      </w:r>
    </w:p>
    <w:p w:rsidR="00566482" w:rsidRDefault="00566482" w:rsidP="000C5D5C">
      <w:pPr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无限制。</w:t>
      </w:r>
    </w:p>
    <w:p w:rsidR="00566482" w:rsidRDefault="00566482" w:rsidP="00E576B9">
      <w:pPr>
        <w:autoSpaceDE w:val="0"/>
        <w:spacing w:beforeLines="50" w:afterLines="5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七、申请条件</w:t>
      </w:r>
    </w:p>
    <w:p w:rsidR="00566482" w:rsidRDefault="00566482" w:rsidP="000C5D5C">
      <w:pPr>
        <w:spacing w:line="360" w:lineRule="auto"/>
        <w:ind w:leftChars="161" w:left="31680" w:hangingChars="15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、林木种子、苗木和其他繁殖材料；</w:t>
      </w:r>
    </w:p>
    <w:p w:rsidR="00566482" w:rsidRDefault="00566482" w:rsidP="000C5D5C">
      <w:pPr>
        <w:spacing w:line="360" w:lineRule="auto"/>
        <w:ind w:firstLineChars="10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2</w:t>
      </w:r>
      <w:r>
        <w:rPr>
          <w:rFonts w:hint="eastAsia"/>
          <w:color w:val="000000"/>
          <w:sz w:val="21"/>
          <w:szCs w:val="21"/>
        </w:rPr>
        <w:t>、乔木、灌木、竹类、花卉和其他森林植物；</w:t>
      </w:r>
    </w:p>
    <w:p w:rsidR="00566482" w:rsidRDefault="00566482" w:rsidP="000C5D5C">
      <w:pPr>
        <w:spacing w:line="360" w:lineRule="auto"/>
        <w:ind w:firstLineChars="15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3</w:t>
      </w:r>
      <w:r>
        <w:rPr>
          <w:rFonts w:hint="eastAsia"/>
          <w:color w:val="000000"/>
          <w:sz w:val="21"/>
          <w:szCs w:val="21"/>
        </w:rPr>
        <w:t>、木材、竹材、药材、果品、盆景和其他林产品。</w:t>
      </w:r>
    </w:p>
    <w:p w:rsidR="00566482" w:rsidRDefault="00566482" w:rsidP="00E576B9">
      <w:pPr>
        <w:autoSpaceDE w:val="0"/>
        <w:spacing w:beforeLines="50" w:afterLines="5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八、申请材料目录</w:t>
      </w:r>
    </w:p>
    <w:p w:rsidR="00566482" w:rsidRDefault="00566482" w:rsidP="000C5D5C">
      <w:pPr>
        <w:autoSpaceDE w:val="0"/>
        <w:ind w:leftChars="132" w:left="31680" w:firstLineChars="5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纸质申请材料采用</w:t>
      </w:r>
      <w:r>
        <w:rPr>
          <w:sz w:val="21"/>
          <w:szCs w:val="21"/>
        </w:rPr>
        <w:t>A4</w:t>
      </w:r>
      <w:r>
        <w:rPr>
          <w:rFonts w:hint="eastAsia"/>
          <w:sz w:val="21"/>
          <w:szCs w:val="21"/>
        </w:rPr>
        <w:t>纸，手写材料应当字迹工整、清晰，复印件申请人均应签名、复印清晰、大小与原件相符。</w:t>
      </w:r>
    </w:p>
    <w:p w:rsidR="00566482" w:rsidRDefault="00566482" w:rsidP="00E576B9">
      <w:pPr>
        <w:spacing w:afterLines="50"/>
        <w:jc w:val="center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申请材料目录</w:t>
      </w:r>
    </w:p>
    <w:tbl>
      <w:tblPr>
        <w:tblW w:w="808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21"/>
        <w:gridCol w:w="2325"/>
        <w:gridCol w:w="750"/>
        <w:gridCol w:w="735"/>
        <w:gridCol w:w="857"/>
        <w:gridCol w:w="992"/>
      </w:tblGrid>
      <w:tr w:rsidR="00566482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2" w:rsidRDefault="00566482" w:rsidP="00E576B9">
            <w:pPr>
              <w:autoSpaceDE w:val="0"/>
              <w:spacing w:beforeLines="50"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材料名称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482" w:rsidRDefault="00566482" w:rsidP="00E576B9">
            <w:pPr>
              <w:autoSpaceDE w:val="0"/>
              <w:spacing w:beforeLines="50"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482" w:rsidRDefault="00566482" w:rsidP="00E576B9">
            <w:pPr>
              <w:autoSpaceDE w:val="0"/>
              <w:spacing w:beforeLines="50"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原件</w:t>
            </w:r>
          </w:p>
          <w:p w:rsidR="00566482" w:rsidRDefault="00566482" w:rsidP="00E576B9">
            <w:pPr>
              <w:autoSpaceDE w:val="0"/>
              <w:spacing w:beforeLines="50"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（份</w:t>
            </w: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套）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482" w:rsidRDefault="00566482" w:rsidP="00E576B9">
            <w:pPr>
              <w:autoSpaceDE w:val="0"/>
              <w:spacing w:beforeLines="50"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复印件</w:t>
            </w:r>
            <w:r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  <w:br/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（份</w:t>
            </w: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套）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482" w:rsidRDefault="00566482" w:rsidP="00E576B9">
            <w:pPr>
              <w:autoSpaceDE w:val="0"/>
              <w:spacing w:beforeLines="50" w:afterLines="50"/>
              <w:jc w:val="center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纸质</w:t>
            </w: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/</w:t>
            </w:r>
          </w:p>
          <w:p w:rsidR="00566482" w:rsidRDefault="00566482" w:rsidP="00E576B9">
            <w:pPr>
              <w:autoSpaceDE w:val="0"/>
              <w:spacing w:beforeLines="50"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电子版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482" w:rsidRDefault="00566482" w:rsidP="00E576B9">
            <w:pPr>
              <w:autoSpaceDE w:val="0"/>
              <w:spacing w:beforeLines="50"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是否必要，何种情况需提供</w:t>
            </w:r>
          </w:p>
        </w:tc>
      </w:tr>
      <w:tr w:rsidR="00566482">
        <w:trPr>
          <w:trHeight w:val="32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566482" w:rsidRDefault="00566482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种苗产地检疫注册登记申请表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66482" w:rsidRDefault="00566482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统一格式，</w:t>
            </w: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纸，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66482" w:rsidRDefault="00566482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66482" w:rsidRDefault="00566482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66482" w:rsidRDefault="00566482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482" w:rsidRDefault="00566482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566482">
        <w:trPr>
          <w:trHeight w:val="42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66482" w:rsidRDefault="00566482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申请人的身份证明材料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66482" w:rsidRDefault="00566482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66482" w:rsidRDefault="00566482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66482" w:rsidRDefault="00566482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566482" w:rsidRDefault="00566482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482" w:rsidRDefault="00566482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</w:tbl>
    <w:p w:rsidR="00566482" w:rsidRDefault="00566482" w:rsidP="00566482">
      <w:pPr>
        <w:ind w:firstLineChars="196" w:firstLine="31680"/>
        <w:rPr>
          <w:rFonts w:cs="Times New Roman"/>
          <w:b/>
          <w:bCs/>
          <w:sz w:val="21"/>
          <w:szCs w:val="21"/>
        </w:rPr>
      </w:pPr>
    </w:p>
    <w:p w:rsidR="00566482" w:rsidRDefault="00566482">
      <w:pPr>
        <w:rPr>
          <w:rFonts w:cs="Times New Roman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九、办理基本流程</w:t>
      </w:r>
    </w:p>
    <w:p w:rsidR="00566482" w:rsidRDefault="00566482" w:rsidP="000C5D5C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取号。申请人在排队叫号机取得办理顺序号。</w:t>
      </w:r>
    </w:p>
    <w:p w:rsidR="00566482" w:rsidRDefault="00566482" w:rsidP="000C5D5C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申请。申请人按顺序号到窗口提出申请，提交申请材料。</w:t>
      </w:r>
    </w:p>
    <w:p w:rsidR="00566482" w:rsidRDefault="00566482" w:rsidP="000C5D5C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受理。窗口人员核验申请材料，符合申请资格，并材料齐全、符合规定格式的当场出具《受理回执》。不符合受理条件的，当场出具《申请材料补正告知书》，或出具不予受理通知书。</w:t>
      </w:r>
    </w:p>
    <w:p w:rsidR="00566482" w:rsidRDefault="00566482" w:rsidP="000C5D5C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4.</w:t>
      </w:r>
      <w:r>
        <w:rPr>
          <w:rFonts w:hint="eastAsia"/>
          <w:sz w:val="21"/>
          <w:szCs w:val="21"/>
        </w:rPr>
        <w:t>审查。部门在承诺时限内审查决定，予以通过的，签发通过决定，制作结果文书；不予通过的，出具不予通过决定书。</w:t>
      </w:r>
    </w:p>
    <w:p w:rsidR="00566482" w:rsidRDefault="00566482">
      <w:pPr>
        <w:spacing w:line="360" w:lineRule="auto"/>
        <w:rPr>
          <w:rFonts w:cs="Times New Roman"/>
          <w:color w:val="000000"/>
          <w:sz w:val="21"/>
          <w:szCs w:val="21"/>
        </w:rPr>
      </w:pPr>
      <w:r>
        <w:rPr>
          <w:sz w:val="21"/>
          <w:szCs w:val="21"/>
        </w:rPr>
        <w:t>5.</w:t>
      </w:r>
      <w:r>
        <w:rPr>
          <w:rFonts w:hint="eastAsia"/>
          <w:sz w:val="21"/>
          <w:szCs w:val="21"/>
        </w:rPr>
        <w:t>告知结果及取证。窗口办结，通知申请人到窗口领取或邮寄办理结果。</w:t>
      </w:r>
    </w:p>
    <w:p w:rsidR="00566482" w:rsidRDefault="00566482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十、办结时限</w:t>
      </w:r>
    </w:p>
    <w:p w:rsidR="00566482" w:rsidRDefault="00566482" w:rsidP="000C5D5C">
      <w:pPr>
        <w:spacing w:line="360" w:lineRule="auto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、受理时限：申请材料齐全且符合法定形式的，予以受理。</w:t>
      </w:r>
    </w:p>
    <w:p w:rsidR="00566482" w:rsidRDefault="00566482">
      <w:pPr>
        <w:spacing w:line="360" w:lineRule="auto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2</w:t>
      </w:r>
      <w:r>
        <w:rPr>
          <w:rFonts w:hint="eastAsia"/>
          <w:sz w:val="21"/>
          <w:szCs w:val="21"/>
        </w:rPr>
        <w:t>、法定办理时限：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个工作日</w:t>
      </w:r>
    </w:p>
    <w:p w:rsidR="00566482" w:rsidRDefault="00566482">
      <w:pPr>
        <w:spacing w:line="360" w:lineRule="auto"/>
        <w:ind w:firstLine="420"/>
        <w:rPr>
          <w:rFonts w:cs="Times New Roman"/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、承诺办理时限：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个工作日（公示、论证、整改的时间不计入承诺时限。若有上述</w:t>
      </w:r>
    </w:p>
    <w:p w:rsidR="00566482" w:rsidRDefault="00566482">
      <w:pPr>
        <w:spacing w:line="360" w:lineRule="auto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情况，则取件时间顺延。</w:t>
      </w:r>
    </w:p>
    <w:p w:rsidR="00566482" w:rsidRDefault="00566482">
      <w:pPr>
        <w:spacing w:line="360" w:lineRule="auto"/>
        <w:rPr>
          <w:rFonts w:cs="Times New Roman"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十一、收费依据及标准</w:t>
      </w:r>
    </w:p>
    <w:p w:rsidR="00566482" w:rsidRDefault="00566482">
      <w:pPr>
        <w:snapToGrid w:val="0"/>
        <w:spacing w:line="260" w:lineRule="exac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不收费</w:t>
      </w:r>
    </w:p>
    <w:p w:rsidR="00566482" w:rsidRDefault="00566482">
      <w:pPr>
        <w:autoSpaceDE w:val="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十二、审批证件</w:t>
      </w:r>
    </w:p>
    <w:p w:rsidR="00566482" w:rsidRDefault="00566482" w:rsidP="000C5D5C">
      <w:pPr>
        <w:autoSpaceDE w:val="0"/>
        <w:spacing w:afterLines="50"/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审批证件为《森林植物产地检疫合格证》。</w:t>
      </w:r>
    </w:p>
    <w:p w:rsidR="00566482" w:rsidRDefault="00566482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十三、结果送达</w:t>
      </w:r>
    </w:p>
    <w:p w:rsidR="00566482" w:rsidRDefault="00566482" w:rsidP="000C5D5C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办结后一个工作日内，窗口领取或者快递送达。</w:t>
      </w:r>
    </w:p>
    <w:p w:rsidR="00566482" w:rsidRDefault="00566482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十四、咨询、投诉、行政复议或行政诉讼渠道</w:t>
      </w:r>
    </w:p>
    <w:p w:rsidR="00566482" w:rsidRDefault="00566482" w:rsidP="000C5D5C">
      <w:pPr>
        <w:numPr>
          <w:ilvl w:val="0"/>
          <w:numId w:val="1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申请人可通过电话、网上、窗口等方式进行咨询和审批进程查询。</w:t>
      </w:r>
    </w:p>
    <w:p w:rsidR="00566482" w:rsidRDefault="00566482"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电话查询：</w:t>
      </w:r>
      <w:r>
        <w:rPr>
          <w:sz w:val="21"/>
          <w:szCs w:val="21"/>
        </w:rPr>
        <w:t>0577-68621030</w:t>
      </w:r>
      <w:r>
        <w:rPr>
          <w:rFonts w:hint="eastAsia"/>
          <w:sz w:val="21"/>
          <w:szCs w:val="21"/>
        </w:rPr>
        <w:t>；</w:t>
      </w:r>
    </w:p>
    <w:p w:rsidR="00566482" w:rsidRDefault="00566482"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窗口查询：龙港镇行政审批服务中心二楼农村发展服务窗口。</w:t>
      </w:r>
    </w:p>
    <w:p w:rsidR="00566482" w:rsidRDefault="00566482" w:rsidP="000C5D5C">
      <w:pPr>
        <w:numPr>
          <w:ilvl w:val="0"/>
          <w:numId w:val="1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申请人可通过电话、网上等方式进行投诉。</w:t>
      </w:r>
    </w:p>
    <w:p w:rsidR="00566482" w:rsidRDefault="00566482" w:rsidP="000C5D5C">
      <w:pPr>
        <w:autoSpaceDE w:val="0"/>
        <w:ind w:firstLineChars="24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电话投诉：</w:t>
      </w:r>
      <w:r>
        <w:rPr>
          <w:sz w:val="21"/>
          <w:szCs w:val="21"/>
        </w:rPr>
        <w:t>0577-59902558</w:t>
      </w:r>
      <w:r>
        <w:rPr>
          <w:rFonts w:hint="eastAsia"/>
          <w:sz w:val="21"/>
          <w:szCs w:val="21"/>
        </w:rPr>
        <w:t>；</w:t>
      </w:r>
    </w:p>
    <w:p w:rsidR="00566482" w:rsidRDefault="00566482" w:rsidP="000C5D5C">
      <w:pPr>
        <w:numPr>
          <w:ilvl w:val="0"/>
          <w:numId w:val="1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申请人对本行政许可事项的办理结果有异议的，可依法申请行政复议或提起行政诉讼。</w:t>
      </w:r>
    </w:p>
    <w:p w:rsidR="00566482" w:rsidRDefault="00566482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十五、办公地址和时间</w:t>
      </w:r>
    </w:p>
    <w:tbl>
      <w:tblPr>
        <w:tblW w:w="8320" w:type="dxa"/>
        <w:jc w:val="center"/>
        <w:tblLayout w:type="fixed"/>
        <w:tblLook w:val="00A0"/>
      </w:tblPr>
      <w:tblGrid>
        <w:gridCol w:w="2324"/>
        <w:gridCol w:w="1304"/>
        <w:gridCol w:w="2098"/>
        <w:gridCol w:w="2594"/>
      </w:tblGrid>
      <w:tr w:rsidR="00566482">
        <w:trPr>
          <w:trHeight w:val="482"/>
          <w:jc w:val="center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482" w:rsidRDefault="00566482" w:rsidP="00E576B9">
            <w:pPr>
              <w:spacing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服务窗口</w:t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6482" w:rsidRDefault="00566482" w:rsidP="00E576B9">
            <w:pPr>
              <w:spacing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6482" w:rsidRDefault="00566482" w:rsidP="00E576B9">
            <w:pPr>
              <w:spacing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办公时间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6482" w:rsidRDefault="00566482" w:rsidP="00E576B9">
            <w:pPr>
              <w:spacing w:afterLines="50"/>
              <w:jc w:val="center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交通指引</w:t>
            </w:r>
          </w:p>
        </w:tc>
      </w:tr>
      <w:tr w:rsidR="00566482">
        <w:trPr>
          <w:trHeight w:val="1407"/>
          <w:jc w:val="center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482" w:rsidRDefault="0056648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龙港行政审批中心二楼农村发展服务窗口</w:t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6482" w:rsidRDefault="00566482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0577-68621030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6482" w:rsidRDefault="0056648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冬令：</w:t>
            </w:r>
          </w:p>
          <w:p w:rsidR="00566482" w:rsidRDefault="0056648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566482" w:rsidRDefault="0056648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14:00—17:00</w:t>
            </w:r>
            <w:r>
              <w:rPr>
                <w:rFonts w:hint="eastAsia"/>
                <w:sz w:val="18"/>
                <w:szCs w:val="18"/>
              </w:rPr>
              <w:t>；夏令：</w:t>
            </w:r>
          </w:p>
          <w:p w:rsidR="00566482" w:rsidRDefault="0056648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566482" w:rsidRDefault="0056648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14:30—17:30</w:t>
            </w:r>
            <w:r>
              <w:rPr>
                <w:rFonts w:hint="eastAsia"/>
                <w:sz w:val="18"/>
                <w:szCs w:val="18"/>
              </w:rPr>
              <w:t>；星期一至星期五（节假日除外）。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6482" w:rsidRDefault="00566482" w:rsidP="00566482">
            <w:pPr>
              <w:ind w:firstLineChars="50" w:firstLine="316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苍南县龙港镇柳南路</w:t>
            </w:r>
          </w:p>
        </w:tc>
      </w:tr>
    </w:tbl>
    <w:p w:rsidR="00566482" w:rsidRDefault="00566482">
      <w:pPr>
        <w:autoSpaceDE w:val="0"/>
        <w:rPr>
          <w:rFonts w:cs="Times New Roman"/>
          <w:sz w:val="21"/>
          <w:szCs w:val="21"/>
        </w:rPr>
      </w:pPr>
    </w:p>
    <w:p w:rsidR="00566482" w:rsidRDefault="00566482" w:rsidP="000C5D5C">
      <w:pPr>
        <w:autoSpaceDE w:val="0"/>
        <w:ind w:firstLineChars="200" w:firstLine="31680"/>
        <w:rPr>
          <w:rFonts w:cs="Times New Roman"/>
          <w:b/>
          <w:bCs/>
          <w:sz w:val="21"/>
          <w:szCs w:val="21"/>
        </w:rPr>
      </w:pPr>
    </w:p>
    <w:p w:rsidR="00566482" w:rsidRDefault="00566482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十六、附件</w:t>
      </w:r>
    </w:p>
    <w:p w:rsidR="00566482" w:rsidRDefault="00566482">
      <w:pPr>
        <w:spacing w:line="560" w:lineRule="exact"/>
        <w:jc w:val="both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黑体"/>
          <w:sz w:val="21"/>
          <w:szCs w:val="21"/>
        </w:rPr>
        <w:t xml:space="preserve">  </w:t>
      </w:r>
      <w:r>
        <w:rPr>
          <w:rFonts w:ascii="黑体" w:eastAsia="黑体" w:hAnsi="黑体" w:cs="黑体" w:hint="eastAsia"/>
          <w:sz w:val="21"/>
          <w:szCs w:val="21"/>
        </w:rPr>
        <w:t>附件</w:t>
      </w:r>
      <w:r>
        <w:rPr>
          <w:rFonts w:ascii="黑体" w:eastAsia="黑体" w:hAnsi="黑体" w:cs="黑体"/>
          <w:sz w:val="21"/>
          <w:szCs w:val="21"/>
        </w:rPr>
        <w:t>1</w:t>
      </w:r>
      <w:r>
        <w:rPr>
          <w:rFonts w:ascii="黑体" w:eastAsia="黑体" w:hAnsi="黑体" w:cs="黑体" w:hint="eastAsia"/>
          <w:sz w:val="21"/>
          <w:szCs w:val="21"/>
        </w:rPr>
        <w:t>：流程图</w:t>
      </w:r>
    </w:p>
    <w:p w:rsidR="00566482" w:rsidRDefault="00566482">
      <w:pPr>
        <w:spacing w:line="560" w:lineRule="exact"/>
        <w:jc w:val="both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黑体"/>
          <w:sz w:val="21"/>
          <w:szCs w:val="21"/>
        </w:rPr>
        <w:t xml:space="preserve">     </w:t>
      </w:r>
      <w:r>
        <w:rPr>
          <w:rFonts w:ascii="黑体" w:eastAsia="黑体" w:hAnsi="黑体" w:cs="黑体" w:hint="eastAsia"/>
          <w:sz w:val="21"/>
          <w:szCs w:val="21"/>
        </w:rPr>
        <w:t>附件</w:t>
      </w:r>
      <w:r>
        <w:rPr>
          <w:rFonts w:ascii="黑体" w:eastAsia="黑体" w:hAnsi="黑体" w:cs="黑体"/>
          <w:sz w:val="21"/>
          <w:szCs w:val="21"/>
        </w:rPr>
        <w:t>2.</w:t>
      </w:r>
      <w:r>
        <w:rPr>
          <w:rFonts w:ascii="黑体" w:eastAsia="黑体" w:hAnsi="黑体" w:cs="黑体" w:hint="eastAsia"/>
          <w:sz w:val="21"/>
          <w:szCs w:val="21"/>
        </w:rPr>
        <w:t>《种苗产地检疫注册登记申请表》（空白表格及示例表格）</w:t>
      </w:r>
    </w:p>
    <w:p w:rsidR="00566482" w:rsidRDefault="00566482">
      <w:pPr>
        <w:spacing w:line="560" w:lineRule="exact"/>
        <w:jc w:val="both"/>
        <w:rPr>
          <w:rFonts w:cs="Times New Roman"/>
          <w:sz w:val="21"/>
          <w:szCs w:val="21"/>
        </w:rPr>
      </w:pPr>
    </w:p>
    <w:p w:rsidR="00566482" w:rsidRDefault="00566482">
      <w:pPr>
        <w:spacing w:line="560" w:lineRule="exact"/>
        <w:jc w:val="both"/>
        <w:rPr>
          <w:rFonts w:cs="Times New Roman"/>
          <w:sz w:val="21"/>
          <w:szCs w:val="21"/>
        </w:rPr>
      </w:pPr>
    </w:p>
    <w:p w:rsidR="00566482" w:rsidRDefault="00566482">
      <w:pPr>
        <w:spacing w:line="560" w:lineRule="exact"/>
        <w:jc w:val="both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附件</w:t>
      </w:r>
      <w:r>
        <w:rPr>
          <w:sz w:val="21"/>
          <w:szCs w:val="21"/>
        </w:rPr>
        <w:t>1</w:t>
      </w:r>
    </w:p>
    <w:p w:rsidR="00566482" w:rsidRDefault="00566482" w:rsidP="00E576B9">
      <w:pPr>
        <w:spacing w:afterLines="50"/>
        <w:rPr>
          <w:rFonts w:cs="Times New Roman"/>
        </w:rPr>
      </w:pPr>
    </w:p>
    <w:p w:rsidR="00566482" w:rsidRDefault="00566482" w:rsidP="00E576B9">
      <w:pPr>
        <w:spacing w:afterLines="50"/>
        <w:rPr>
          <w:rFonts w:cs="Times New Roman"/>
        </w:rPr>
      </w:pPr>
      <w:r w:rsidRPr="00E576B9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47.5pt">
            <v:imagedata r:id="rId7" o:title=""/>
          </v:shape>
        </w:pict>
      </w:r>
    </w:p>
    <w:p w:rsidR="00566482" w:rsidRDefault="00566482" w:rsidP="00E576B9">
      <w:pPr>
        <w:spacing w:afterLines="50"/>
        <w:rPr>
          <w:rFonts w:cs="Times New Roman"/>
        </w:rPr>
      </w:pPr>
    </w:p>
    <w:p w:rsidR="00566482" w:rsidRDefault="00566482" w:rsidP="00E576B9">
      <w:pPr>
        <w:spacing w:afterLines="50"/>
        <w:rPr>
          <w:rFonts w:cs="Times New Roman"/>
        </w:rPr>
      </w:pPr>
    </w:p>
    <w:p w:rsidR="00566482" w:rsidRDefault="00566482" w:rsidP="00E576B9">
      <w:pPr>
        <w:spacing w:afterLines="50"/>
        <w:rPr>
          <w:rFonts w:cs="Times New Roman"/>
        </w:rPr>
      </w:pPr>
    </w:p>
    <w:p w:rsidR="00566482" w:rsidRDefault="00566482">
      <w:pPr>
        <w:rPr>
          <w:rFonts w:cs="Times New Roman"/>
          <w:sz w:val="72"/>
          <w:szCs w:val="72"/>
        </w:rPr>
      </w:pPr>
      <w:r>
        <w:rPr>
          <w:rFonts w:cs="Times New Roman"/>
        </w:rPr>
        <w:br w:type="page"/>
      </w:r>
    </w:p>
    <w:p w:rsidR="00566482" w:rsidRDefault="00566482">
      <w:pPr>
        <w:spacing w:line="560" w:lineRule="exact"/>
        <w:jc w:val="both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附件</w:t>
      </w:r>
      <w:r>
        <w:rPr>
          <w:sz w:val="21"/>
          <w:szCs w:val="21"/>
        </w:rPr>
        <w:t>2</w:t>
      </w:r>
    </w:p>
    <w:p w:rsidR="00566482" w:rsidRDefault="00566482">
      <w:pPr>
        <w:spacing w:line="560" w:lineRule="exact"/>
        <w:jc w:val="center"/>
        <w:rPr>
          <w:rFonts w:eastAsia="黑体" w:cs="Times New Roman"/>
          <w:b/>
          <w:bCs/>
          <w:sz w:val="36"/>
          <w:szCs w:val="36"/>
        </w:rPr>
      </w:pPr>
    </w:p>
    <w:p w:rsidR="00566482" w:rsidRDefault="00566482">
      <w:pPr>
        <w:spacing w:line="560" w:lineRule="exact"/>
        <w:jc w:val="center"/>
        <w:rPr>
          <w:rFonts w:eastAsia="黑体" w:cs="Times New Roman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sz w:val="36"/>
          <w:szCs w:val="36"/>
        </w:rPr>
        <w:t>种苗产地检疫注册登记申请表</w:t>
      </w:r>
    </w:p>
    <w:p w:rsidR="00566482" w:rsidRDefault="00566482">
      <w:pPr>
        <w:spacing w:line="560" w:lineRule="exact"/>
        <w:jc w:val="center"/>
        <w:rPr>
          <w:rFonts w:eastAsia="黑体" w:cs="Times New Roman"/>
          <w:b/>
          <w:bCs/>
          <w:sz w:val="36"/>
          <w:szCs w:val="36"/>
        </w:rPr>
      </w:pPr>
    </w:p>
    <w:p w:rsidR="00566482" w:rsidRDefault="00566482">
      <w:pPr>
        <w:spacing w:line="560" w:lineRule="exac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浙江省（县）森林植物检疫站：</w:t>
      </w:r>
    </w:p>
    <w:p w:rsidR="00566482" w:rsidRDefault="00566482" w:rsidP="000C5D5C">
      <w:pPr>
        <w:pStyle w:val="BodyTextIndent"/>
        <w:ind w:firstLine="31680"/>
        <w:rPr>
          <w:rFonts w:eastAsia="宋体" w:cs="Times New Roman"/>
        </w:rPr>
      </w:pPr>
      <w:r>
        <w:rPr>
          <w:rFonts w:eastAsia="宋体" w:hint="eastAsia"/>
        </w:rPr>
        <w:t>依照《植物检疫条例》第十一条、《植物检疫条例实施细则（林业部分）》第十二条规定，特向你站申请办理本年度森林植物产地检疫，具体情况如下：</w:t>
      </w:r>
    </w:p>
    <w:p w:rsidR="00566482" w:rsidRDefault="00566482">
      <w:pPr>
        <w:rPr>
          <w:rFonts w:cs="Times New Roman"/>
          <w:sz w:val="28"/>
          <w:szCs w:val="28"/>
        </w:rPr>
      </w:pPr>
    </w:p>
    <w:p w:rsidR="00566482" w:rsidRDefault="00566482">
      <w:pPr>
        <w:rPr>
          <w:rFonts w:cs="Times New Roman"/>
          <w:sz w:val="28"/>
          <w:szCs w:val="28"/>
        </w:rPr>
      </w:pPr>
    </w:p>
    <w:p w:rsidR="00566482" w:rsidRDefault="00566482">
      <w:pPr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种苗（花卉）名称：总面积：</w:t>
      </w:r>
    </w:p>
    <w:p w:rsidR="00566482" w:rsidRDefault="00566482">
      <w:pPr>
        <w:rPr>
          <w:rFonts w:cs="Times New Roman"/>
          <w:sz w:val="28"/>
          <w:szCs w:val="28"/>
        </w:rPr>
      </w:pPr>
    </w:p>
    <w:p w:rsidR="00566482" w:rsidRDefault="00566482">
      <w:pPr>
        <w:rPr>
          <w:rFonts w:cs="Times New Roman"/>
          <w:sz w:val="28"/>
          <w:szCs w:val="28"/>
        </w:rPr>
      </w:pPr>
    </w:p>
    <w:p w:rsidR="00566482" w:rsidRDefault="00566482">
      <w:pPr>
        <w:rPr>
          <w:rFonts w:cs="Times New Roman"/>
          <w:sz w:val="28"/>
          <w:szCs w:val="28"/>
        </w:rPr>
      </w:pPr>
    </w:p>
    <w:p w:rsidR="00566482" w:rsidRDefault="00566482">
      <w:pPr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总数量：申请检疫地点：</w:t>
      </w:r>
    </w:p>
    <w:p w:rsidR="00566482" w:rsidRDefault="00566482">
      <w:pPr>
        <w:spacing w:line="800" w:lineRule="exact"/>
        <w:rPr>
          <w:rFonts w:cs="Times New Roman"/>
          <w:sz w:val="28"/>
          <w:szCs w:val="28"/>
        </w:rPr>
      </w:pPr>
    </w:p>
    <w:p w:rsidR="00566482" w:rsidRDefault="00566482">
      <w:pPr>
        <w:spacing w:line="1100" w:lineRule="exac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申请单位（公章）：代表人（签名）：</w:t>
      </w:r>
    </w:p>
    <w:p w:rsidR="00566482" w:rsidRDefault="00566482">
      <w:pPr>
        <w:spacing w:line="960" w:lineRule="exact"/>
        <w:rPr>
          <w:rFonts w:cs="Times New Roman"/>
          <w:sz w:val="28"/>
          <w:szCs w:val="28"/>
        </w:rPr>
      </w:pPr>
    </w:p>
    <w:p w:rsidR="00566482" w:rsidRDefault="00566482">
      <w:pPr>
        <w:spacing w:line="960" w:lineRule="exac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地址：电话：日期：</w:t>
      </w:r>
    </w:p>
    <w:p w:rsidR="00566482" w:rsidRDefault="00566482">
      <w:pPr>
        <w:spacing w:line="960" w:lineRule="exact"/>
        <w:rPr>
          <w:rFonts w:cs="Times New Roman"/>
          <w:sz w:val="28"/>
          <w:szCs w:val="28"/>
        </w:rPr>
      </w:pPr>
    </w:p>
    <w:p w:rsidR="00566482" w:rsidRDefault="00566482">
      <w:pPr>
        <w:rPr>
          <w:rFonts w:cs="Times New Roman"/>
          <w:sz w:val="28"/>
          <w:szCs w:val="28"/>
          <w:u w:val="single"/>
        </w:rPr>
      </w:pPr>
    </w:p>
    <w:p w:rsidR="00566482" w:rsidRDefault="00566482">
      <w:pPr>
        <w:rPr>
          <w:rFonts w:cs="Times New Roman"/>
          <w:sz w:val="28"/>
          <w:szCs w:val="28"/>
        </w:rPr>
      </w:pPr>
    </w:p>
    <w:p w:rsidR="00566482" w:rsidRDefault="00566482">
      <w:pPr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申请一式二份，一份留存。</w:t>
      </w:r>
    </w:p>
    <w:p w:rsidR="00566482" w:rsidRDefault="00566482" w:rsidP="000C5D5C">
      <w:pPr>
        <w:ind w:firstLineChars="350" w:firstLine="31680"/>
        <w:rPr>
          <w:rFonts w:cs="Times New Roman"/>
          <w:sz w:val="36"/>
          <w:szCs w:val="36"/>
        </w:rPr>
      </w:pPr>
    </w:p>
    <w:p w:rsidR="00566482" w:rsidRDefault="00566482" w:rsidP="000C5D5C">
      <w:pPr>
        <w:ind w:firstLineChars="350" w:firstLine="31680"/>
        <w:rPr>
          <w:rFonts w:cs="Times New Roman"/>
          <w:sz w:val="36"/>
          <w:szCs w:val="36"/>
        </w:rPr>
      </w:pPr>
    </w:p>
    <w:p w:rsidR="00566482" w:rsidRDefault="00566482" w:rsidP="000C5D5C">
      <w:pPr>
        <w:ind w:firstLineChars="350" w:firstLine="31680"/>
        <w:rPr>
          <w:rFonts w:cs="Times New Roman"/>
          <w:sz w:val="36"/>
          <w:szCs w:val="36"/>
        </w:rPr>
      </w:pPr>
    </w:p>
    <w:p w:rsidR="00566482" w:rsidRDefault="00566482">
      <w:pPr>
        <w:rPr>
          <w:rFonts w:cs="Times New Roman"/>
          <w:sz w:val="36"/>
          <w:szCs w:val="36"/>
        </w:rPr>
      </w:pPr>
    </w:p>
    <w:p w:rsidR="00566482" w:rsidRDefault="00566482" w:rsidP="000C5D5C">
      <w:pPr>
        <w:ind w:firstLineChars="350" w:firstLine="31680"/>
        <w:rPr>
          <w:rFonts w:cs="Times New Roman"/>
          <w:sz w:val="36"/>
          <w:szCs w:val="36"/>
        </w:rPr>
      </w:pPr>
      <w:r>
        <w:rPr>
          <w:rFonts w:hint="eastAsia"/>
          <w:sz w:val="36"/>
          <w:szCs w:val="36"/>
        </w:rPr>
        <w:t>种苗产地检疫苗木（花卉）清单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5"/>
        <w:gridCol w:w="1705"/>
        <w:gridCol w:w="1704"/>
        <w:gridCol w:w="1704"/>
        <w:gridCol w:w="1704"/>
      </w:tblGrid>
      <w:tr w:rsidR="00566482">
        <w:tc>
          <w:tcPr>
            <w:tcW w:w="1705" w:type="dxa"/>
          </w:tcPr>
          <w:p w:rsidR="00566482" w:rsidRDefault="00566482" w:rsidP="00566482">
            <w:pPr>
              <w:widowControl w:val="0"/>
              <w:ind w:firstLineChars="100" w:firstLine="3168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1705" w:type="dxa"/>
          </w:tcPr>
          <w:p w:rsidR="00566482" w:rsidRDefault="00566482">
            <w:pPr>
              <w:widowControl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面积（亩）</w:t>
            </w:r>
          </w:p>
        </w:tc>
        <w:tc>
          <w:tcPr>
            <w:tcW w:w="1704" w:type="dxa"/>
          </w:tcPr>
          <w:p w:rsidR="00566482" w:rsidRDefault="00566482">
            <w:pPr>
              <w:widowControl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数量（株）</w:t>
            </w:r>
          </w:p>
        </w:tc>
        <w:tc>
          <w:tcPr>
            <w:tcW w:w="1704" w:type="dxa"/>
          </w:tcPr>
          <w:p w:rsidR="00566482" w:rsidRDefault="00566482">
            <w:pPr>
              <w:widowControl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胸（地）径</w:t>
            </w:r>
          </w:p>
        </w:tc>
        <w:tc>
          <w:tcPr>
            <w:tcW w:w="1704" w:type="dxa"/>
          </w:tcPr>
          <w:p w:rsidR="00566482" w:rsidRDefault="00566482">
            <w:pPr>
              <w:widowControl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高度（米）</w:t>
            </w: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 w:rsidP="00566482">
            <w:pPr>
              <w:widowControl w:val="0"/>
              <w:ind w:firstLineChars="100" w:firstLine="31680"/>
              <w:jc w:val="both"/>
              <w:rPr>
                <w:rFonts w:cs="Times New Roman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合计</w:t>
            </w: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</w:tbl>
    <w:p w:rsidR="00566482" w:rsidRDefault="00566482">
      <w:pPr>
        <w:rPr>
          <w:rFonts w:cs="Times New Roman"/>
          <w:b/>
          <w:bCs/>
          <w:sz w:val="28"/>
          <w:szCs w:val="28"/>
        </w:rPr>
      </w:pPr>
    </w:p>
    <w:p w:rsidR="00566482" w:rsidRDefault="00566482">
      <w:pPr>
        <w:jc w:val="both"/>
        <w:rPr>
          <w:rFonts w:cs="Times New Roman"/>
        </w:rPr>
      </w:pPr>
    </w:p>
    <w:p w:rsidR="00566482" w:rsidRDefault="00566482">
      <w:pPr>
        <w:jc w:val="both"/>
        <w:rPr>
          <w:rFonts w:cs="Times New Roman"/>
        </w:rPr>
      </w:pPr>
    </w:p>
    <w:p w:rsidR="00566482" w:rsidRDefault="00566482">
      <w:pPr>
        <w:jc w:val="both"/>
        <w:rPr>
          <w:rFonts w:cs="Times New Roman"/>
        </w:rPr>
      </w:pPr>
    </w:p>
    <w:p w:rsidR="00566482" w:rsidRDefault="00566482">
      <w:pPr>
        <w:jc w:val="both"/>
        <w:rPr>
          <w:rFonts w:cs="Times New Roman"/>
        </w:rPr>
      </w:pPr>
    </w:p>
    <w:p w:rsidR="00566482" w:rsidRDefault="00566482">
      <w:pPr>
        <w:jc w:val="both"/>
        <w:rPr>
          <w:rFonts w:cs="Times New Roman"/>
        </w:rPr>
      </w:pPr>
    </w:p>
    <w:p w:rsidR="00566482" w:rsidRDefault="00566482">
      <w:pPr>
        <w:jc w:val="both"/>
        <w:rPr>
          <w:rFonts w:cs="Times New Roman"/>
        </w:rPr>
      </w:pPr>
    </w:p>
    <w:p w:rsidR="00566482" w:rsidRDefault="00566482">
      <w:pPr>
        <w:jc w:val="both"/>
        <w:rPr>
          <w:rFonts w:cs="Times New Roman"/>
        </w:rPr>
      </w:pPr>
    </w:p>
    <w:p w:rsidR="00566482" w:rsidRDefault="00566482">
      <w:pPr>
        <w:jc w:val="both"/>
        <w:rPr>
          <w:rFonts w:cs="Times New Roman"/>
        </w:rPr>
      </w:pPr>
    </w:p>
    <w:p w:rsidR="00566482" w:rsidRDefault="00566482">
      <w:pPr>
        <w:jc w:val="both"/>
        <w:rPr>
          <w:rFonts w:cs="Times New Roman"/>
        </w:rPr>
      </w:pPr>
    </w:p>
    <w:p w:rsidR="00566482" w:rsidRDefault="00566482">
      <w:pPr>
        <w:jc w:val="both"/>
        <w:rPr>
          <w:rFonts w:cs="Times New Roman"/>
        </w:rPr>
      </w:pPr>
    </w:p>
    <w:p w:rsidR="00566482" w:rsidRDefault="00566482">
      <w:pPr>
        <w:jc w:val="both"/>
        <w:rPr>
          <w:rFonts w:cs="Times New Roman"/>
        </w:rPr>
      </w:pPr>
    </w:p>
    <w:p w:rsidR="00566482" w:rsidRDefault="00566482">
      <w:pPr>
        <w:spacing w:line="560" w:lineRule="exact"/>
        <w:jc w:val="center"/>
        <w:rPr>
          <w:rFonts w:eastAsia="黑体" w:cs="Times New Roman"/>
          <w:b/>
          <w:bCs/>
          <w:sz w:val="36"/>
          <w:szCs w:val="36"/>
        </w:rPr>
      </w:pPr>
    </w:p>
    <w:p w:rsidR="00566482" w:rsidRDefault="00566482">
      <w:pPr>
        <w:spacing w:line="560" w:lineRule="exact"/>
        <w:jc w:val="center"/>
        <w:rPr>
          <w:rFonts w:eastAsia="黑体" w:cs="Times New Roman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sz w:val="36"/>
          <w:szCs w:val="36"/>
        </w:rPr>
        <w:t>种苗产地检疫注册登记申请表</w:t>
      </w:r>
    </w:p>
    <w:p w:rsidR="00566482" w:rsidRDefault="00566482">
      <w:pPr>
        <w:spacing w:line="560" w:lineRule="exact"/>
        <w:jc w:val="center"/>
        <w:rPr>
          <w:rFonts w:eastAsia="黑体" w:cs="Times New Roman"/>
          <w:b/>
          <w:bCs/>
          <w:sz w:val="36"/>
          <w:szCs w:val="36"/>
        </w:rPr>
      </w:pPr>
    </w:p>
    <w:p w:rsidR="00566482" w:rsidRDefault="00566482">
      <w:pPr>
        <w:spacing w:line="560" w:lineRule="exac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浙江省</w:t>
      </w:r>
      <w:r>
        <w:rPr>
          <w:rFonts w:ascii="楷体_GB2312" w:eastAsia="楷体_GB2312" w:cs="楷体_GB2312" w:hint="eastAsia"/>
          <w:sz w:val="28"/>
          <w:szCs w:val="28"/>
        </w:rPr>
        <w:t>苍南</w:t>
      </w:r>
      <w:r>
        <w:rPr>
          <w:rFonts w:hint="eastAsia"/>
          <w:sz w:val="28"/>
          <w:szCs w:val="28"/>
        </w:rPr>
        <w:t>（县）森林植物检疫站：</w:t>
      </w:r>
    </w:p>
    <w:p w:rsidR="00566482" w:rsidRDefault="00566482" w:rsidP="000C5D5C">
      <w:pPr>
        <w:pStyle w:val="BodyTextIndent"/>
        <w:ind w:firstLine="31680"/>
        <w:rPr>
          <w:rFonts w:eastAsia="宋体" w:cs="Times New Roman"/>
        </w:rPr>
      </w:pPr>
      <w:r>
        <w:rPr>
          <w:rFonts w:eastAsia="宋体" w:hint="eastAsia"/>
        </w:rPr>
        <w:t>依照《植物检疫条例》第十一条、《植物检疫条例实施细则（林业部分）》第十二条规定，特向你站申请办理本年度森林植物产地检疫，具体情况如下：</w:t>
      </w:r>
    </w:p>
    <w:p w:rsidR="00566482" w:rsidRDefault="00566482">
      <w:pPr>
        <w:rPr>
          <w:rFonts w:cs="Times New Roman"/>
          <w:sz w:val="28"/>
          <w:szCs w:val="28"/>
        </w:rPr>
      </w:pPr>
    </w:p>
    <w:p w:rsidR="00566482" w:rsidRDefault="00566482">
      <w:pPr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种苗（花卉）名称：（见清单）总面积：</w:t>
      </w:r>
      <w:r>
        <w:rPr>
          <w:rFonts w:ascii="楷体_GB2312" w:eastAsia="楷体_GB2312" w:cs="楷体_GB2312"/>
          <w:sz w:val="28"/>
          <w:szCs w:val="28"/>
        </w:rPr>
        <w:t>40</w:t>
      </w:r>
      <w:r>
        <w:rPr>
          <w:rFonts w:ascii="楷体_GB2312" w:eastAsia="楷体_GB2312" w:cs="楷体_GB2312" w:hint="eastAsia"/>
          <w:sz w:val="28"/>
          <w:szCs w:val="28"/>
        </w:rPr>
        <w:t>亩</w:t>
      </w:r>
    </w:p>
    <w:p w:rsidR="00566482" w:rsidRDefault="00566482">
      <w:pPr>
        <w:rPr>
          <w:rFonts w:cs="Times New Roman"/>
          <w:sz w:val="28"/>
          <w:szCs w:val="28"/>
        </w:rPr>
      </w:pPr>
    </w:p>
    <w:p w:rsidR="00566482" w:rsidRDefault="00566482">
      <w:pPr>
        <w:rPr>
          <w:rFonts w:cs="Times New Roman"/>
          <w:sz w:val="28"/>
          <w:szCs w:val="28"/>
        </w:rPr>
      </w:pPr>
    </w:p>
    <w:p w:rsidR="00566482" w:rsidRDefault="00566482">
      <w:pPr>
        <w:rPr>
          <w:rFonts w:ascii="楷体_GB2312" w:eastAsia="楷体_GB2312" w:cs="Times New Roman"/>
          <w:sz w:val="28"/>
          <w:szCs w:val="28"/>
        </w:rPr>
      </w:pPr>
      <w:r>
        <w:rPr>
          <w:rFonts w:hint="eastAsia"/>
          <w:sz w:val="28"/>
          <w:szCs w:val="28"/>
        </w:rPr>
        <w:t>总数量：</w:t>
      </w:r>
      <w:r>
        <w:rPr>
          <w:rFonts w:ascii="楷体_GB2312" w:eastAsia="楷体_GB2312" w:cs="楷体_GB2312"/>
          <w:sz w:val="28"/>
          <w:szCs w:val="28"/>
        </w:rPr>
        <w:t>10000</w:t>
      </w:r>
      <w:r>
        <w:rPr>
          <w:rFonts w:ascii="楷体_GB2312" w:eastAsia="楷体_GB2312" w:cs="楷体_GB2312" w:hint="eastAsia"/>
          <w:sz w:val="28"/>
          <w:szCs w:val="28"/>
        </w:rPr>
        <w:t>株</w:t>
      </w:r>
      <w:r>
        <w:rPr>
          <w:rFonts w:hint="eastAsia"/>
          <w:sz w:val="28"/>
          <w:szCs w:val="28"/>
        </w:rPr>
        <w:t>申请检疫地点：</w:t>
      </w:r>
      <w:r>
        <w:rPr>
          <w:rFonts w:ascii="楷体_GB2312" w:eastAsia="楷体_GB2312" w:cs="楷体_GB2312" w:hint="eastAsia"/>
          <w:sz w:val="28"/>
          <w:szCs w:val="28"/>
        </w:rPr>
        <w:t>苍南县灵溪镇西山村</w:t>
      </w:r>
    </w:p>
    <w:p w:rsidR="00566482" w:rsidRDefault="00566482">
      <w:pPr>
        <w:spacing w:line="800" w:lineRule="exact"/>
        <w:rPr>
          <w:rFonts w:cs="Times New Roman"/>
          <w:sz w:val="28"/>
          <w:szCs w:val="28"/>
        </w:rPr>
      </w:pPr>
    </w:p>
    <w:p w:rsidR="00566482" w:rsidRDefault="00566482">
      <w:pPr>
        <w:spacing w:line="1100" w:lineRule="exac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申请单位（公章）：</w:t>
      </w:r>
      <w:r>
        <w:rPr>
          <w:sz w:val="28"/>
          <w:szCs w:val="28"/>
        </w:rPr>
        <w:t xml:space="preserve"> **</w:t>
      </w:r>
      <w:r>
        <w:rPr>
          <w:rFonts w:hint="eastAsia"/>
          <w:sz w:val="28"/>
          <w:szCs w:val="28"/>
        </w:rPr>
        <w:t>苗圃代表人（签名）：</w:t>
      </w:r>
      <w:r>
        <w:rPr>
          <w:rFonts w:ascii="楷体_GB2312" w:eastAsia="楷体_GB2312" w:cs="楷体_GB2312" w:hint="eastAsia"/>
          <w:sz w:val="28"/>
          <w:szCs w:val="28"/>
        </w:rPr>
        <w:t>王</w:t>
      </w:r>
      <w:r>
        <w:rPr>
          <w:rFonts w:ascii="楷体_GB2312" w:eastAsia="楷体_GB2312" w:cs="楷体_GB2312"/>
          <w:sz w:val="28"/>
          <w:szCs w:val="28"/>
        </w:rPr>
        <w:t>**</w:t>
      </w:r>
    </w:p>
    <w:p w:rsidR="00566482" w:rsidRDefault="00566482">
      <w:pPr>
        <w:spacing w:line="960" w:lineRule="exact"/>
        <w:rPr>
          <w:rFonts w:cs="Times New Roman"/>
          <w:sz w:val="28"/>
          <w:szCs w:val="28"/>
        </w:rPr>
      </w:pPr>
    </w:p>
    <w:p w:rsidR="00566482" w:rsidRDefault="00566482">
      <w:pPr>
        <w:spacing w:line="960" w:lineRule="exac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  <w:r>
        <w:rPr>
          <w:rFonts w:ascii="楷体_GB2312" w:eastAsia="楷体_GB2312" w:cs="楷体_GB2312" w:hint="eastAsia"/>
          <w:sz w:val="28"/>
          <w:szCs w:val="28"/>
        </w:rPr>
        <w:t>灵溪镇西山村</w:t>
      </w:r>
      <w:r>
        <w:rPr>
          <w:rFonts w:ascii="楷体_GB2312" w:eastAsia="楷体_GB2312" w:cs="楷体_GB2312"/>
          <w:sz w:val="28"/>
          <w:szCs w:val="28"/>
        </w:rPr>
        <w:t>**</w:t>
      </w:r>
      <w:r>
        <w:rPr>
          <w:rFonts w:ascii="楷体_GB2312" w:eastAsia="楷体_GB2312" w:cs="楷体_GB2312"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电话：</w:t>
      </w:r>
      <w:r>
        <w:rPr>
          <w:rFonts w:ascii="楷体_GB2312" w:eastAsia="楷体_GB2312" w:cs="楷体_GB2312"/>
          <w:sz w:val="28"/>
          <w:szCs w:val="28"/>
        </w:rPr>
        <w:t xml:space="preserve">687***** </w:t>
      </w:r>
      <w:r>
        <w:rPr>
          <w:rFonts w:hint="eastAsia"/>
          <w:sz w:val="28"/>
          <w:szCs w:val="28"/>
        </w:rPr>
        <w:t>日期：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日</w:t>
      </w:r>
    </w:p>
    <w:p w:rsidR="00566482" w:rsidRDefault="00566482">
      <w:pPr>
        <w:spacing w:line="960" w:lineRule="exact"/>
        <w:rPr>
          <w:rFonts w:cs="Times New Roman"/>
          <w:sz w:val="28"/>
          <w:szCs w:val="28"/>
        </w:rPr>
      </w:pPr>
    </w:p>
    <w:p w:rsidR="00566482" w:rsidRDefault="00566482">
      <w:pPr>
        <w:rPr>
          <w:rFonts w:cs="Times New Roman"/>
          <w:sz w:val="28"/>
          <w:szCs w:val="28"/>
          <w:u w:val="single"/>
        </w:rPr>
      </w:pPr>
    </w:p>
    <w:p w:rsidR="00566482" w:rsidRDefault="00566482">
      <w:pPr>
        <w:rPr>
          <w:rFonts w:cs="Times New Roman"/>
          <w:sz w:val="28"/>
          <w:szCs w:val="28"/>
        </w:rPr>
      </w:pPr>
    </w:p>
    <w:p w:rsidR="00566482" w:rsidRDefault="00566482">
      <w:pPr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申请一式二份，一份留存。</w:t>
      </w:r>
    </w:p>
    <w:p w:rsidR="00566482" w:rsidRDefault="00566482" w:rsidP="000C5D5C">
      <w:pPr>
        <w:ind w:firstLineChars="350" w:firstLine="31680"/>
        <w:rPr>
          <w:rFonts w:cs="Times New Roman"/>
          <w:sz w:val="36"/>
          <w:szCs w:val="36"/>
        </w:rPr>
      </w:pPr>
    </w:p>
    <w:p w:rsidR="00566482" w:rsidRDefault="00566482" w:rsidP="000C5D5C">
      <w:pPr>
        <w:ind w:firstLineChars="350" w:firstLine="31680"/>
        <w:rPr>
          <w:rFonts w:cs="Times New Roman"/>
          <w:sz w:val="36"/>
          <w:szCs w:val="36"/>
        </w:rPr>
      </w:pPr>
    </w:p>
    <w:p w:rsidR="00566482" w:rsidRDefault="00566482" w:rsidP="000C5D5C">
      <w:pPr>
        <w:ind w:firstLineChars="350" w:firstLine="31680"/>
        <w:rPr>
          <w:rFonts w:cs="Times New Roman"/>
          <w:sz w:val="36"/>
          <w:szCs w:val="36"/>
        </w:rPr>
      </w:pPr>
    </w:p>
    <w:p w:rsidR="00566482" w:rsidRDefault="00566482" w:rsidP="000C5D5C">
      <w:pPr>
        <w:ind w:firstLineChars="350" w:firstLine="31680"/>
        <w:rPr>
          <w:rFonts w:cs="Times New Roman"/>
          <w:sz w:val="36"/>
          <w:szCs w:val="36"/>
        </w:rPr>
      </w:pPr>
    </w:p>
    <w:p w:rsidR="00566482" w:rsidRDefault="00566482" w:rsidP="000C5D5C">
      <w:pPr>
        <w:ind w:firstLineChars="350" w:firstLine="31680"/>
        <w:rPr>
          <w:rFonts w:cs="Times New Roman"/>
          <w:sz w:val="36"/>
          <w:szCs w:val="36"/>
        </w:rPr>
      </w:pPr>
    </w:p>
    <w:p w:rsidR="00566482" w:rsidRDefault="00566482" w:rsidP="000C5D5C">
      <w:pPr>
        <w:ind w:firstLineChars="350" w:firstLine="31680"/>
        <w:rPr>
          <w:rFonts w:cs="Times New Roman"/>
          <w:sz w:val="36"/>
          <w:szCs w:val="36"/>
        </w:rPr>
      </w:pPr>
      <w:r>
        <w:rPr>
          <w:rFonts w:hint="eastAsia"/>
          <w:sz w:val="36"/>
          <w:szCs w:val="36"/>
        </w:rPr>
        <w:t>种苗产地检疫苗木（花卉）清单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5"/>
        <w:gridCol w:w="1705"/>
        <w:gridCol w:w="1704"/>
        <w:gridCol w:w="1704"/>
        <w:gridCol w:w="1704"/>
      </w:tblGrid>
      <w:tr w:rsidR="00566482">
        <w:tc>
          <w:tcPr>
            <w:tcW w:w="1705" w:type="dxa"/>
          </w:tcPr>
          <w:p w:rsidR="00566482" w:rsidRDefault="00566482" w:rsidP="00566482">
            <w:pPr>
              <w:widowControl w:val="0"/>
              <w:ind w:firstLineChars="100" w:firstLine="3168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1705" w:type="dxa"/>
          </w:tcPr>
          <w:p w:rsidR="00566482" w:rsidRDefault="00566482">
            <w:pPr>
              <w:widowControl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面积（亩）</w:t>
            </w:r>
          </w:p>
        </w:tc>
        <w:tc>
          <w:tcPr>
            <w:tcW w:w="1704" w:type="dxa"/>
          </w:tcPr>
          <w:p w:rsidR="00566482" w:rsidRDefault="00566482">
            <w:pPr>
              <w:widowControl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数量（株）</w:t>
            </w:r>
          </w:p>
        </w:tc>
        <w:tc>
          <w:tcPr>
            <w:tcW w:w="1704" w:type="dxa"/>
          </w:tcPr>
          <w:p w:rsidR="00566482" w:rsidRDefault="00566482">
            <w:pPr>
              <w:widowControl w:val="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胸（地）径</w:t>
            </w:r>
          </w:p>
        </w:tc>
        <w:tc>
          <w:tcPr>
            <w:tcW w:w="1704" w:type="dxa"/>
          </w:tcPr>
          <w:p w:rsidR="00566482" w:rsidRDefault="00566482" w:rsidP="00566482">
            <w:pPr>
              <w:widowControl w:val="0"/>
              <w:ind w:firstLineChars="50" w:firstLine="3168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高度（米）</w:t>
            </w:r>
          </w:p>
        </w:tc>
      </w:tr>
      <w:tr w:rsidR="00566482">
        <w:tc>
          <w:tcPr>
            <w:tcW w:w="1705" w:type="dxa"/>
          </w:tcPr>
          <w:p w:rsidR="00566482" w:rsidRDefault="00566482" w:rsidP="00566482">
            <w:pPr>
              <w:widowControl w:val="0"/>
              <w:ind w:firstLineChars="100" w:firstLine="31680"/>
              <w:jc w:val="both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红皮榕</w:t>
            </w:r>
          </w:p>
        </w:tc>
        <w:tc>
          <w:tcPr>
            <w:tcW w:w="1705" w:type="dxa"/>
          </w:tcPr>
          <w:p w:rsidR="00566482" w:rsidRDefault="00566482" w:rsidP="00566482">
            <w:pPr>
              <w:widowControl w:val="0"/>
              <w:ind w:firstLineChars="100" w:firstLine="31680"/>
              <w:jc w:val="both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20</w:t>
            </w:r>
          </w:p>
        </w:tc>
        <w:tc>
          <w:tcPr>
            <w:tcW w:w="1704" w:type="dxa"/>
          </w:tcPr>
          <w:p w:rsidR="00566482" w:rsidRDefault="00566482" w:rsidP="00566482">
            <w:pPr>
              <w:widowControl w:val="0"/>
              <w:ind w:firstLineChars="50" w:firstLine="31680"/>
              <w:jc w:val="both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5000</w:t>
            </w:r>
          </w:p>
        </w:tc>
        <w:tc>
          <w:tcPr>
            <w:tcW w:w="1704" w:type="dxa"/>
          </w:tcPr>
          <w:p w:rsidR="00566482" w:rsidRDefault="00566482">
            <w:pPr>
              <w:widowControl w:val="0"/>
              <w:jc w:val="both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胸径</w:t>
            </w:r>
            <w:r>
              <w:rPr>
                <w:rFonts w:ascii="楷体_GB2312" w:eastAsia="楷体_GB2312" w:cs="楷体_GB2312"/>
                <w:sz w:val="28"/>
                <w:szCs w:val="28"/>
              </w:rPr>
              <w:t>5-10cm</w:t>
            </w: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280"/>
              <w:jc w:val="both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2-2.5</w:t>
            </w:r>
          </w:p>
        </w:tc>
      </w:tr>
      <w:tr w:rsidR="00566482">
        <w:tc>
          <w:tcPr>
            <w:tcW w:w="1705" w:type="dxa"/>
          </w:tcPr>
          <w:p w:rsidR="00566482" w:rsidRDefault="00566482" w:rsidP="00566482">
            <w:pPr>
              <w:widowControl w:val="0"/>
              <w:ind w:firstLineChars="100" w:firstLine="31680"/>
              <w:jc w:val="both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桂花</w:t>
            </w:r>
          </w:p>
        </w:tc>
        <w:tc>
          <w:tcPr>
            <w:tcW w:w="1705" w:type="dxa"/>
          </w:tcPr>
          <w:p w:rsidR="00566482" w:rsidRDefault="00566482" w:rsidP="00566482">
            <w:pPr>
              <w:widowControl w:val="0"/>
              <w:ind w:firstLineChars="100" w:firstLine="31680"/>
              <w:jc w:val="both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20</w:t>
            </w:r>
          </w:p>
        </w:tc>
        <w:tc>
          <w:tcPr>
            <w:tcW w:w="1704" w:type="dxa"/>
          </w:tcPr>
          <w:p w:rsidR="00566482" w:rsidRDefault="00566482" w:rsidP="00566482">
            <w:pPr>
              <w:widowControl w:val="0"/>
              <w:ind w:firstLineChars="100" w:firstLine="31680"/>
              <w:jc w:val="both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5000</w:t>
            </w:r>
          </w:p>
        </w:tc>
        <w:tc>
          <w:tcPr>
            <w:tcW w:w="1704" w:type="dxa"/>
          </w:tcPr>
          <w:p w:rsidR="00566482" w:rsidRDefault="00566482">
            <w:pPr>
              <w:widowControl w:val="0"/>
              <w:jc w:val="both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胸径</w:t>
            </w:r>
            <w:r>
              <w:rPr>
                <w:rFonts w:ascii="楷体_GB2312" w:eastAsia="楷体_GB2312" w:cs="楷体_GB2312"/>
                <w:sz w:val="28"/>
                <w:szCs w:val="28"/>
              </w:rPr>
              <w:t>5-10cm</w:t>
            </w:r>
          </w:p>
        </w:tc>
        <w:tc>
          <w:tcPr>
            <w:tcW w:w="1704" w:type="dxa"/>
          </w:tcPr>
          <w:p w:rsidR="00566482" w:rsidRDefault="00566482" w:rsidP="00566482">
            <w:pPr>
              <w:widowControl w:val="0"/>
              <w:ind w:firstLineChars="100" w:firstLine="31680"/>
              <w:jc w:val="both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1.5-2</w:t>
            </w:r>
          </w:p>
        </w:tc>
      </w:tr>
      <w:tr w:rsidR="00566482">
        <w:tc>
          <w:tcPr>
            <w:tcW w:w="1705" w:type="dxa"/>
          </w:tcPr>
          <w:p w:rsidR="00566482" w:rsidRDefault="00566482" w:rsidP="00566482">
            <w:pPr>
              <w:widowControl w:val="0"/>
              <w:ind w:firstLineChars="100" w:firstLine="31680"/>
              <w:jc w:val="both"/>
              <w:rPr>
                <w:rFonts w:cs="Times New Roman"/>
                <w:sz w:val="36"/>
                <w:szCs w:val="36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以下空白</w:t>
            </w: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566482">
        <w:tc>
          <w:tcPr>
            <w:tcW w:w="1705" w:type="dxa"/>
          </w:tcPr>
          <w:p w:rsidR="00566482" w:rsidRDefault="00566482" w:rsidP="00566482">
            <w:pPr>
              <w:widowControl w:val="0"/>
              <w:ind w:firstLineChars="100" w:firstLine="31680"/>
              <w:jc w:val="both"/>
              <w:rPr>
                <w:rFonts w:cs="Times New Roman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合计</w:t>
            </w:r>
          </w:p>
        </w:tc>
        <w:tc>
          <w:tcPr>
            <w:tcW w:w="1705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10000</w:t>
            </w: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4" w:type="dxa"/>
          </w:tcPr>
          <w:p w:rsidR="00566482" w:rsidRDefault="00566482">
            <w:pPr>
              <w:widowControl w:val="0"/>
              <w:ind w:firstLine="720"/>
              <w:jc w:val="both"/>
              <w:rPr>
                <w:rFonts w:cs="Times New Roman"/>
                <w:sz w:val="36"/>
                <w:szCs w:val="36"/>
              </w:rPr>
            </w:pPr>
          </w:p>
        </w:tc>
      </w:tr>
    </w:tbl>
    <w:p w:rsidR="00566482" w:rsidRDefault="00566482">
      <w:pPr>
        <w:rPr>
          <w:rFonts w:cs="Times New Roman"/>
          <w:b/>
          <w:bCs/>
          <w:sz w:val="28"/>
          <w:szCs w:val="28"/>
        </w:rPr>
      </w:pPr>
    </w:p>
    <w:p w:rsidR="00566482" w:rsidRDefault="00566482">
      <w:pPr>
        <w:jc w:val="both"/>
        <w:rPr>
          <w:rFonts w:cs="Times New Roman"/>
        </w:rPr>
      </w:pPr>
      <w:bookmarkStart w:id="1" w:name="_GoBack"/>
      <w:bookmarkEnd w:id="1"/>
    </w:p>
    <w:sectPr w:rsidR="00566482" w:rsidSect="00E576B9">
      <w:footerReference w:type="default" r:id="rId8"/>
      <w:pgSz w:w="11906" w:h="16838"/>
      <w:pgMar w:top="1440" w:right="1797" w:bottom="1440" w:left="1797" w:header="851" w:footer="85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82" w:rsidRDefault="00566482" w:rsidP="00E576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66482" w:rsidRDefault="00566482" w:rsidP="00E576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82" w:rsidRDefault="00566482">
    <w:pPr>
      <w:pStyle w:val="Footer"/>
      <w:jc w:val="right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7.45pt;margin-top:0;width:22.55pt;height:11.65pt;z-index:251660288;mso-wrap-style:none;mso-position-horizontal:outside;mso-position-horizontal-relative:margin" filled="f" stroked="f">
          <v:textbox style="mso-fit-shape-to-text:t" inset="0,0,0,0">
            <w:txbxContent>
              <w:p w:rsidR="00566482" w:rsidRDefault="00566482">
                <w:pPr>
                  <w:pStyle w:val="Footer"/>
                  <w:jc w:val="right"/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  <w:p w:rsidR="00566482" w:rsidRDefault="0056648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82" w:rsidRDefault="00566482" w:rsidP="00E576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66482" w:rsidRDefault="00566482" w:rsidP="00E576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9647"/>
    <w:multiLevelType w:val="multilevel"/>
    <w:tmpl w:val="56F49647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546D24"/>
    <w:rsid w:val="0003646F"/>
    <w:rsid w:val="00046720"/>
    <w:rsid w:val="00065B0F"/>
    <w:rsid w:val="00085F60"/>
    <w:rsid w:val="000B49AE"/>
    <w:rsid w:val="000C5D5C"/>
    <w:rsid w:val="00237AFC"/>
    <w:rsid w:val="00256169"/>
    <w:rsid w:val="00313DDE"/>
    <w:rsid w:val="00327E33"/>
    <w:rsid w:val="00566482"/>
    <w:rsid w:val="0064507C"/>
    <w:rsid w:val="006543EF"/>
    <w:rsid w:val="006C135B"/>
    <w:rsid w:val="00755BB0"/>
    <w:rsid w:val="008A46A5"/>
    <w:rsid w:val="00922323"/>
    <w:rsid w:val="009B00FB"/>
    <w:rsid w:val="009D00DC"/>
    <w:rsid w:val="009E02C2"/>
    <w:rsid w:val="009E48EB"/>
    <w:rsid w:val="00B361B8"/>
    <w:rsid w:val="00BF2193"/>
    <w:rsid w:val="00CB5A27"/>
    <w:rsid w:val="00D3413E"/>
    <w:rsid w:val="00DA4966"/>
    <w:rsid w:val="00E4206C"/>
    <w:rsid w:val="00E576B9"/>
    <w:rsid w:val="00ED0B1E"/>
    <w:rsid w:val="00EF60A0"/>
    <w:rsid w:val="00FB2BAA"/>
    <w:rsid w:val="018526AE"/>
    <w:rsid w:val="05F761C3"/>
    <w:rsid w:val="07063FD5"/>
    <w:rsid w:val="0A4622E8"/>
    <w:rsid w:val="0B0A2E2B"/>
    <w:rsid w:val="0C982A9D"/>
    <w:rsid w:val="0E7B7062"/>
    <w:rsid w:val="0E7C315E"/>
    <w:rsid w:val="0FF30DFD"/>
    <w:rsid w:val="10001999"/>
    <w:rsid w:val="14C7210B"/>
    <w:rsid w:val="1B3C77A5"/>
    <w:rsid w:val="1C586E14"/>
    <w:rsid w:val="1EE83DD6"/>
    <w:rsid w:val="29863330"/>
    <w:rsid w:val="2A7266DB"/>
    <w:rsid w:val="2C753E54"/>
    <w:rsid w:val="2DFD767F"/>
    <w:rsid w:val="2E3B0D8E"/>
    <w:rsid w:val="2FC857F7"/>
    <w:rsid w:val="320B570E"/>
    <w:rsid w:val="356429BC"/>
    <w:rsid w:val="3CEC7C2E"/>
    <w:rsid w:val="40546D24"/>
    <w:rsid w:val="40A46E5E"/>
    <w:rsid w:val="42366BF4"/>
    <w:rsid w:val="43A30A62"/>
    <w:rsid w:val="44E749CA"/>
    <w:rsid w:val="45300ED1"/>
    <w:rsid w:val="48A2514D"/>
    <w:rsid w:val="51CC3583"/>
    <w:rsid w:val="52346AF4"/>
    <w:rsid w:val="59EB4858"/>
    <w:rsid w:val="5B055C81"/>
    <w:rsid w:val="5C9F020E"/>
    <w:rsid w:val="5FC72A95"/>
    <w:rsid w:val="61BB4729"/>
    <w:rsid w:val="63623790"/>
    <w:rsid w:val="63931F69"/>
    <w:rsid w:val="65755296"/>
    <w:rsid w:val="657A54AE"/>
    <w:rsid w:val="66B95BCA"/>
    <w:rsid w:val="68AE0E06"/>
    <w:rsid w:val="6D5D783D"/>
    <w:rsid w:val="6E1C6977"/>
    <w:rsid w:val="70C914C7"/>
    <w:rsid w:val="7147713B"/>
    <w:rsid w:val="73C63A0F"/>
    <w:rsid w:val="749D1F3D"/>
    <w:rsid w:val="78E55C78"/>
    <w:rsid w:val="793A72B4"/>
    <w:rsid w:val="79DD3DB3"/>
    <w:rsid w:val="7B4728CE"/>
    <w:rsid w:val="7DEE53B2"/>
    <w:rsid w:val="7E1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76B9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576B9"/>
    <w:pPr>
      <w:spacing w:line="440" w:lineRule="exact"/>
      <w:ind w:firstLineChars="200" w:firstLine="560"/>
    </w:pPr>
    <w:rPr>
      <w:rFonts w:eastAsia="仿宋_GB2312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76B9"/>
    <w:rPr>
      <w:rFonts w:ascii="宋体" w:eastAsia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576B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576B9"/>
    <w:rPr>
      <w:rFonts w:ascii="宋体" w:hAnsi="Courier New" w:cs="宋体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E576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6B9"/>
    <w:rPr>
      <w:rFonts w:ascii="宋体" w:eastAsia="宋体" w:cs="宋体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76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6B9"/>
    <w:rPr>
      <w:rFonts w:ascii="宋体" w:eastAsia="宋体" w:cs="宋体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E576B9"/>
  </w:style>
  <w:style w:type="character" w:styleId="Strong">
    <w:name w:val="Strong"/>
    <w:basedOn w:val="DefaultParagraphFont"/>
    <w:uiPriority w:val="99"/>
    <w:qFormat/>
    <w:rsid w:val="00E576B9"/>
  </w:style>
  <w:style w:type="character" w:styleId="PageNumber">
    <w:name w:val="page number"/>
    <w:basedOn w:val="DefaultParagraphFont"/>
    <w:uiPriority w:val="99"/>
    <w:rsid w:val="00E576B9"/>
  </w:style>
  <w:style w:type="character" w:styleId="FollowedHyperlink">
    <w:name w:val="FollowedHyperlink"/>
    <w:basedOn w:val="DefaultParagraphFont"/>
    <w:uiPriority w:val="99"/>
    <w:rsid w:val="00E576B9"/>
    <w:rPr>
      <w:color w:val="auto"/>
      <w:sz w:val="14"/>
      <w:szCs w:val="14"/>
      <w:u w:val="none"/>
    </w:rPr>
  </w:style>
  <w:style w:type="character" w:styleId="Emphasis">
    <w:name w:val="Emphasis"/>
    <w:basedOn w:val="DefaultParagraphFont"/>
    <w:uiPriority w:val="99"/>
    <w:qFormat/>
    <w:rsid w:val="00E576B9"/>
  </w:style>
  <w:style w:type="character" w:styleId="HTMLDefinition">
    <w:name w:val="HTML Definition"/>
    <w:basedOn w:val="DefaultParagraphFont"/>
    <w:uiPriority w:val="99"/>
    <w:rsid w:val="00E576B9"/>
  </w:style>
  <w:style w:type="character" w:styleId="HTMLTypewriter">
    <w:name w:val="HTML Typewriter"/>
    <w:basedOn w:val="DefaultParagraphFont"/>
    <w:uiPriority w:val="99"/>
    <w:rsid w:val="00E576B9"/>
    <w:rPr>
      <w:rFonts w:ascii="Courier New" w:hAnsi="Courier New" w:cs="Courier New"/>
      <w:sz w:val="20"/>
      <w:szCs w:val="20"/>
    </w:rPr>
  </w:style>
  <w:style w:type="character" w:styleId="HTMLAcronym">
    <w:name w:val="HTML Acronym"/>
    <w:basedOn w:val="DefaultParagraphFont"/>
    <w:uiPriority w:val="99"/>
    <w:rsid w:val="00E576B9"/>
  </w:style>
  <w:style w:type="character" w:styleId="HTMLVariable">
    <w:name w:val="HTML Variable"/>
    <w:basedOn w:val="DefaultParagraphFont"/>
    <w:uiPriority w:val="99"/>
    <w:rsid w:val="00E576B9"/>
  </w:style>
  <w:style w:type="character" w:styleId="Hyperlink">
    <w:name w:val="Hyperlink"/>
    <w:basedOn w:val="DefaultParagraphFont"/>
    <w:uiPriority w:val="99"/>
    <w:rsid w:val="00E576B9"/>
    <w:rPr>
      <w:color w:val="0000FF"/>
      <w:u w:val="none"/>
    </w:rPr>
  </w:style>
  <w:style w:type="character" w:styleId="HTMLCode">
    <w:name w:val="HTML Code"/>
    <w:basedOn w:val="DefaultParagraphFont"/>
    <w:uiPriority w:val="99"/>
    <w:rsid w:val="00E576B9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E576B9"/>
  </w:style>
  <w:style w:type="character" w:styleId="HTMLKeyboard">
    <w:name w:val="HTML Keyboard"/>
    <w:basedOn w:val="DefaultParagraphFont"/>
    <w:uiPriority w:val="99"/>
    <w:rsid w:val="00E576B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sid w:val="00E576B9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576B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E576B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5">
    <w:name w:val="p35"/>
    <w:basedOn w:val="Normal"/>
    <w:uiPriority w:val="99"/>
    <w:rsid w:val="00E576B9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344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wztw</cp:lastModifiedBy>
  <cp:revision>6</cp:revision>
  <dcterms:created xsi:type="dcterms:W3CDTF">2016-08-17T07:29:00Z</dcterms:created>
  <dcterms:modified xsi:type="dcterms:W3CDTF">2017-06-27T02:14:00Z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