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C4" w:rsidRDefault="00A35BC4" w:rsidP="003A5CE5">
      <w:pPr>
        <w:shd w:val="clear" w:color="auto" w:fill="EEEEEE"/>
        <w:spacing w:afterLines="50"/>
        <w:rPr>
          <w:rFonts w:cs="Times New Roman"/>
          <w:shd w:val="clear" w:color="auto" w:fill="EEEEEE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EEEEEE"/>
        </w:rPr>
        <w:t>苍南县行政许可标准</w:t>
      </w:r>
      <w:r>
        <w:rPr>
          <w:rFonts w:ascii="黑体" w:eastAsia="黑体" w:hAnsi="黑体" w:cs="黑体"/>
          <w:sz w:val="28"/>
          <w:szCs w:val="28"/>
          <w:shd w:val="clear" w:color="auto" w:fill="EEEEEE"/>
        </w:rPr>
        <w:t xml:space="preserve"> (</w:t>
      </w:r>
      <w:r>
        <w:rPr>
          <w:rFonts w:ascii="黑体" w:eastAsia="黑体" w:hAnsi="黑体" w:cs="黑体" w:hint="eastAsia"/>
          <w:sz w:val="28"/>
          <w:szCs w:val="28"/>
          <w:shd w:val="clear" w:color="auto" w:fill="EEEEEE"/>
        </w:rPr>
        <w:t>事项编码</w:t>
      </w:r>
      <w:r>
        <w:rPr>
          <w:rFonts w:ascii="黑体" w:eastAsia="黑体" w:hAnsi="黑体" w:cs="黑体"/>
          <w:sz w:val="28"/>
          <w:szCs w:val="28"/>
          <w:shd w:val="clear" w:color="auto" w:fill="EEEEEE"/>
        </w:rPr>
        <w:t>: 010034400000253726614330327</w:t>
      </w:r>
      <w:r>
        <w:rPr>
          <w:rFonts w:ascii="黑体" w:eastAsia="黑体" w:hAnsi="黑体" w:cs="黑体" w:hint="eastAsia"/>
          <w:sz w:val="28"/>
          <w:szCs w:val="28"/>
          <w:shd w:val="clear" w:color="auto" w:fill="EEEEEE"/>
        </w:rPr>
        <w:t>）</w:t>
      </w:r>
    </w:p>
    <w:p w:rsidR="00A35BC4" w:rsidRDefault="00A35BC4">
      <w:pPr>
        <w:pStyle w:val="NormalWeb"/>
        <w:spacing w:line="460" w:lineRule="exact"/>
        <w:rPr>
          <w:rFonts w:ascii="黑体" w:eastAsia="黑体" w:hAnsi="黑体" w:cs="Times New Roman"/>
          <w:kern w:val="36"/>
          <w:sz w:val="28"/>
          <w:szCs w:val="28"/>
        </w:rPr>
      </w:pPr>
      <w:r>
        <w:rPr>
          <w:noProof/>
        </w:rPr>
        <w:pict>
          <v:line id="直线 4" o:spid="_x0000_s1027" style="position:absolute;z-index:251658240;mso-position-vertical-relative:margin" from="-5pt,31.2pt" to="422.95pt,32.35pt" strokecolor="#943634" strokeweight="1pt">
            <w10:wrap anchory="margin"/>
          </v:line>
        </w:pict>
      </w:r>
    </w:p>
    <w:p w:rsidR="00A35BC4" w:rsidRDefault="00A35BC4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A35BC4" w:rsidRDefault="00A35BC4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A35BC4" w:rsidRDefault="00A35BC4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A35BC4" w:rsidRDefault="00A35BC4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  <w:bookmarkStart w:id="0" w:name="_GoBack"/>
      <w:bookmarkEnd w:id="0"/>
    </w:p>
    <w:p w:rsidR="00A35BC4" w:rsidRDefault="00A35BC4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A35BC4" w:rsidRDefault="00A35BC4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A35BC4" w:rsidRDefault="00A35BC4" w:rsidP="003A5CE5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52"/>
          <w:szCs w:val="52"/>
        </w:rPr>
      </w:pPr>
    </w:p>
    <w:p w:rsidR="00A35BC4" w:rsidRDefault="00A35BC4" w:rsidP="003A5CE5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林木采伐许可申请办事指南</w:t>
      </w:r>
    </w:p>
    <w:p w:rsidR="00A35BC4" w:rsidRDefault="00A35BC4" w:rsidP="003A5CE5">
      <w:pPr>
        <w:autoSpaceDE w:val="0"/>
        <w:spacing w:beforeLines="100" w:afterLines="100"/>
        <w:jc w:val="center"/>
        <w:outlineLvl w:val="1"/>
        <w:rPr>
          <w:rFonts w:ascii="黑体" w:eastAsia="黑体" w:hAnsi="黑体" w:cs="Times New Roman"/>
          <w:kern w:val="36"/>
          <w:sz w:val="52"/>
          <w:szCs w:val="52"/>
        </w:rPr>
      </w:pPr>
    </w:p>
    <w:p w:rsidR="00A35BC4" w:rsidRDefault="00A35BC4" w:rsidP="003A5CE5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3A5CE5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3A5CE5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3A5CE5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3A5CE5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3A5CE5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3A5CE5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3A5CE5">
      <w:pPr>
        <w:autoSpaceDE w:val="0"/>
        <w:spacing w:beforeLines="100" w:afterLines="50"/>
        <w:jc w:val="both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3A5CE5">
      <w:pPr>
        <w:autoSpaceDE w:val="0"/>
        <w:spacing w:beforeLines="100" w:afterLines="50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3A5CE5">
      <w:pPr>
        <w:autoSpaceDE w:val="0"/>
        <w:spacing w:beforeLines="100" w:afterLines="5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发布日期：年月日</w:t>
      </w:r>
      <w:r>
        <w:rPr>
          <w:rFonts w:ascii="黑体" w:eastAsia="黑体" w:hAnsi="黑体" w:cs="黑体"/>
          <w:sz w:val="28"/>
          <w:szCs w:val="28"/>
        </w:rPr>
        <w:t xml:space="preserve">                        </w:t>
      </w:r>
      <w:r>
        <w:rPr>
          <w:rFonts w:ascii="黑体" w:eastAsia="黑体" w:hAnsi="黑体" w:cs="黑体" w:hint="eastAsia"/>
          <w:sz w:val="28"/>
          <w:szCs w:val="28"/>
        </w:rPr>
        <w:t>实施日期：年月日</w:t>
      </w:r>
    </w:p>
    <w:p w:rsidR="00A35BC4" w:rsidRDefault="00A35BC4" w:rsidP="00F47183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  <w:bookmarkStart w:id="1" w:name="_Toc446770708"/>
    </w:p>
    <w:p w:rsidR="00A35BC4" w:rsidRDefault="00A35BC4" w:rsidP="00F47183">
      <w:pPr>
        <w:autoSpaceDE w:val="0"/>
        <w:spacing w:beforeLines="100" w:afterLines="50"/>
        <w:ind w:firstLineChars="800" w:firstLine="3168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苍南县龙港镇农村发展服务局</w:t>
      </w:r>
    </w:p>
    <w:p w:rsidR="00A35BC4" w:rsidRDefault="00A35BC4" w:rsidP="003A5CE5">
      <w:pPr>
        <w:autoSpaceDE w:val="0"/>
        <w:spacing w:beforeLines="100" w:afterLines="50"/>
        <w:jc w:val="both"/>
        <w:rPr>
          <w:rFonts w:ascii="黑体" w:eastAsia="黑体" w:hAnsi="黑体" w:cs="Times New Roman"/>
          <w:sz w:val="28"/>
          <w:szCs w:val="28"/>
        </w:rPr>
      </w:pPr>
    </w:p>
    <w:p w:rsidR="00A35BC4" w:rsidRDefault="00A35BC4" w:rsidP="00F47183">
      <w:pPr>
        <w:ind w:firstLineChars="900" w:firstLine="31680"/>
        <w:rPr>
          <w:rFonts w:ascii="黑体" w:eastAsia="黑体" w:hAnsi="黑体" w:cs="Times New Roman"/>
          <w:kern w:val="36"/>
          <w:sz w:val="15"/>
          <w:szCs w:val="15"/>
        </w:rPr>
      </w:pPr>
      <w:r>
        <w:rPr>
          <w:rFonts w:ascii="黑体" w:eastAsia="黑体" w:hAnsi="黑体" w:cs="黑体" w:hint="eastAsia"/>
          <w:kern w:val="36"/>
          <w:sz w:val="32"/>
          <w:szCs w:val="32"/>
        </w:rPr>
        <w:t>林木采伐许可</w:t>
      </w:r>
      <w:bookmarkEnd w:id="1"/>
      <w:r>
        <w:rPr>
          <w:rFonts w:ascii="黑体" w:eastAsia="黑体" w:hAnsi="黑体" w:cs="黑体" w:hint="eastAsia"/>
          <w:kern w:val="36"/>
          <w:sz w:val="32"/>
          <w:szCs w:val="32"/>
        </w:rPr>
        <w:t>申请办事指南</w:t>
      </w:r>
    </w:p>
    <w:p w:rsidR="00A35BC4" w:rsidRDefault="00A35BC4">
      <w:pPr>
        <w:rPr>
          <w:rFonts w:ascii="黑体" w:eastAsia="黑体" w:hAnsi="黑体" w:cs="Times New Roman"/>
          <w:kern w:val="36"/>
          <w:sz w:val="15"/>
          <w:szCs w:val="15"/>
        </w:rPr>
      </w:pPr>
    </w:p>
    <w:p w:rsidR="00A35BC4" w:rsidRDefault="00A35BC4">
      <w:pPr>
        <w:pStyle w:val="NormalWeb"/>
        <w:shd w:val="clear" w:color="auto" w:fill="FFFFFF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一、受理范围</w:t>
      </w:r>
    </w:p>
    <w:p w:rsidR="00A35BC4" w:rsidRDefault="00A35BC4" w:rsidP="00F47183">
      <w:pPr>
        <w:spacing w:line="360" w:lineRule="auto"/>
        <w:ind w:left="31680" w:hangingChars="550" w:firstLine="31680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林木所有者申请林木采伐（农村居民采伐自留地和房前屋后个人所有的零星林木除外）。</w:t>
      </w:r>
    </w:p>
    <w:p w:rsidR="00A35BC4" w:rsidRDefault="00A35BC4">
      <w:pPr>
        <w:pStyle w:val="NormalWeb"/>
        <w:shd w:val="clear" w:color="auto" w:fill="FFFFFF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二、事项审查类型</w:t>
      </w:r>
    </w:p>
    <w:p w:rsidR="00A35BC4" w:rsidRDefault="00A35BC4">
      <w:pPr>
        <w:pStyle w:val="NormalWeb"/>
        <w:shd w:val="clear" w:color="auto" w:fill="FFFFFF"/>
        <w:spacing w:line="288" w:lineRule="atLeast"/>
        <w:rPr>
          <w:rFonts w:cs="Times New Roman"/>
          <w:b/>
          <w:bCs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前审后批。</w:t>
      </w:r>
    </w:p>
    <w:p w:rsidR="00A35BC4" w:rsidRDefault="00A35BC4">
      <w:pPr>
        <w:pStyle w:val="NormalWeb"/>
        <w:shd w:val="clear" w:color="auto" w:fill="FFFFFF"/>
        <w:rPr>
          <w:rFonts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三、审批依据</w:t>
      </w:r>
      <w:r>
        <w:rPr>
          <w:rFonts w:cs="Times New Roman"/>
          <w:b/>
          <w:bCs/>
          <w:sz w:val="21"/>
          <w:szCs w:val="21"/>
        </w:rPr>
        <w:t> </w:t>
      </w:r>
    </w:p>
    <w:p w:rsidR="00A35BC4" w:rsidRDefault="00A35BC4" w:rsidP="00F47183">
      <w:pPr>
        <w:ind w:firstLineChars="200" w:firstLine="31680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全国人民代表大会常务委员会</w:t>
      </w:r>
      <w:r>
        <w:rPr>
          <w:color w:val="000000"/>
          <w:sz w:val="21"/>
          <w:szCs w:val="21"/>
        </w:rPr>
        <w:t xml:space="preserve"> 2009</w:t>
      </w:r>
      <w:r>
        <w:rPr>
          <w:rFonts w:hint="eastAsia"/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日《中华人民共和国森林法》第三</w:t>
      </w:r>
    </w:p>
    <w:p w:rsidR="00A35BC4" w:rsidRDefault="00A35BC4" w:rsidP="00F47183">
      <w:pPr>
        <w:ind w:firstLineChars="200" w:firstLine="31680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十二、三十三、三十四、三十五条</w:t>
      </w:r>
    </w:p>
    <w:p w:rsidR="00A35BC4" w:rsidRDefault="00A35BC4">
      <w:pPr>
        <w:rPr>
          <w:rFonts w:cs="Times New Roman"/>
          <w:color w:val="000000"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四、受理机构</w:t>
      </w:r>
    </w:p>
    <w:p w:rsidR="00A35BC4" w:rsidRDefault="00A35BC4" w:rsidP="00F47183">
      <w:pPr>
        <w:autoSpaceDE w:val="0"/>
        <w:spacing w:beforeLines="100" w:afterLines="50"/>
        <w:ind w:firstLineChars="150" w:firstLine="31680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苍南县龙港镇农村发展服务局</w:t>
      </w:r>
    </w:p>
    <w:p w:rsidR="00A35BC4" w:rsidRDefault="00A35BC4" w:rsidP="003A5CE5">
      <w:pPr>
        <w:autoSpaceDE w:val="0"/>
        <w:spacing w:beforeLines="50" w:afterLines="50"/>
        <w:rPr>
          <w:rFonts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五、决定机构</w:t>
      </w:r>
    </w:p>
    <w:p w:rsidR="00A35BC4" w:rsidRDefault="00A35BC4" w:rsidP="00F47183">
      <w:pPr>
        <w:autoSpaceDE w:val="0"/>
        <w:spacing w:beforeLines="100" w:afterLines="50"/>
        <w:ind w:firstLineChars="150" w:firstLine="31680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苍南县龙港镇农村发展服务局</w:t>
      </w:r>
    </w:p>
    <w:p w:rsidR="00A35BC4" w:rsidRDefault="00A35BC4" w:rsidP="003A5CE5">
      <w:pPr>
        <w:autoSpaceDE w:val="0"/>
        <w:spacing w:beforeLines="50" w:afterLines="50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六、数量限制</w:t>
      </w:r>
    </w:p>
    <w:p w:rsidR="00A35BC4" w:rsidRDefault="00A35BC4" w:rsidP="00F47183">
      <w:pPr>
        <w:ind w:firstLineChars="200" w:firstLine="31680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无限制。</w:t>
      </w:r>
    </w:p>
    <w:p w:rsidR="00A35BC4" w:rsidRDefault="00A35BC4" w:rsidP="003A5CE5">
      <w:pPr>
        <w:autoSpaceDE w:val="0"/>
        <w:spacing w:beforeLines="50" w:afterLines="50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七、申请条件</w:t>
      </w:r>
    </w:p>
    <w:p w:rsidR="00A35BC4" w:rsidRDefault="00A35BC4" w:rsidP="00F47183">
      <w:pPr>
        <w:autoSpaceDE w:val="0"/>
        <w:ind w:leftChars="176" w:left="31680"/>
        <w:rPr>
          <w:rFonts w:cs="Times New Roman"/>
          <w:color w:val="000000"/>
          <w:spacing w:val="8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、如实提供相关材料</w:t>
      </w:r>
      <w:r>
        <w:rPr>
          <w:rFonts w:cs="Times New Roman"/>
          <w:sz w:val="21"/>
          <w:szCs w:val="21"/>
        </w:rPr>
        <w:br/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、山林权属清楚无争议</w:t>
      </w:r>
      <w:r>
        <w:rPr>
          <w:rFonts w:cs="Times New Roman"/>
          <w:sz w:val="21"/>
          <w:szCs w:val="21"/>
        </w:rPr>
        <w:br/>
      </w:r>
    </w:p>
    <w:p w:rsidR="00A35BC4" w:rsidRDefault="00A35BC4">
      <w:pPr>
        <w:autoSpaceDE w:val="0"/>
        <w:rPr>
          <w:rFonts w:cs="Times New Roman"/>
          <w:color w:val="000000"/>
          <w:spacing w:val="8"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八、申请材料目录</w:t>
      </w:r>
    </w:p>
    <w:p w:rsidR="00A35BC4" w:rsidRDefault="00A35BC4" w:rsidP="00F47183">
      <w:pPr>
        <w:autoSpaceDE w:val="0"/>
        <w:ind w:firstLineChars="200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纸质申请材料采用</w:t>
      </w:r>
      <w:r>
        <w:rPr>
          <w:sz w:val="21"/>
          <w:szCs w:val="21"/>
        </w:rPr>
        <w:t>A4</w:t>
      </w:r>
      <w:r>
        <w:rPr>
          <w:rFonts w:hint="eastAsia"/>
          <w:sz w:val="21"/>
          <w:szCs w:val="21"/>
        </w:rPr>
        <w:t>纸，手写材料应当字迹工整、清晰，复印件申请人均应签名、复印清晰、大小与原件相符。</w:t>
      </w:r>
    </w:p>
    <w:p w:rsidR="00A35BC4" w:rsidRDefault="00A35BC4" w:rsidP="003A5CE5">
      <w:pPr>
        <w:spacing w:afterLines="50"/>
        <w:jc w:val="center"/>
        <w:rPr>
          <w:rFonts w:ascii="黑体" w:eastAsia="黑体" w:hAnsi="黑体" w:cs="Times New Roman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申请材料目录</w:t>
      </w:r>
    </w:p>
    <w:tbl>
      <w:tblPr>
        <w:tblW w:w="815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662"/>
        <w:gridCol w:w="1731"/>
        <w:gridCol w:w="1110"/>
        <w:gridCol w:w="728"/>
        <w:gridCol w:w="757"/>
        <w:gridCol w:w="1170"/>
      </w:tblGrid>
      <w:tr w:rsidR="00A35BC4">
        <w:trPr>
          <w:trHeight w:val="704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jc w:val="center"/>
              <w:rPr>
                <w:rFonts w:ascii="黑体" w:eastAsia="黑体" w:hAnsi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jc w:val="center"/>
              <w:rPr>
                <w:rFonts w:ascii="黑体" w:eastAsia="黑体" w:hAnsi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jc w:val="center"/>
              <w:rPr>
                <w:rFonts w:ascii="黑体" w:eastAsia="黑体" w:hAnsi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原件</w:t>
            </w:r>
          </w:p>
          <w:p w:rsidR="00A35BC4" w:rsidRDefault="00A35BC4">
            <w:pPr>
              <w:jc w:val="center"/>
              <w:rPr>
                <w:rFonts w:ascii="黑体" w:eastAsia="黑体" w:hAnsi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（份</w:t>
            </w:r>
            <w:r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套）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jc w:val="center"/>
              <w:rPr>
                <w:rFonts w:ascii="黑体" w:eastAsia="黑体" w:hAnsi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复印件</w:t>
            </w:r>
            <w:r>
              <w:rPr>
                <w:rFonts w:ascii="黑体" w:eastAsia="黑体" w:hAnsi="黑体" w:cs="Times New Roman"/>
                <w:b/>
                <w:bCs/>
                <w:sz w:val="21"/>
                <w:szCs w:val="21"/>
              </w:rPr>
              <w:br/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（份</w:t>
            </w:r>
            <w:r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套）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纸质</w:t>
            </w:r>
            <w:r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>/</w:t>
            </w:r>
          </w:p>
          <w:p w:rsidR="00A35BC4" w:rsidRDefault="00A35BC4">
            <w:pPr>
              <w:jc w:val="center"/>
              <w:rPr>
                <w:rFonts w:ascii="黑体" w:eastAsia="黑体" w:hAnsi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电子版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BC4" w:rsidRDefault="00A35BC4">
            <w:pPr>
              <w:jc w:val="center"/>
              <w:rPr>
                <w:rFonts w:ascii="黑体" w:eastAsia="黑体" w:hAnsi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是否必要，何种情况需提供</w:t>
            </w:r>
          </w:p>
        </w:tc>
      </w:tr>
      <w:tr w:rsidR="00A35BC4">
        <w:trPr>
          <w:trHeight w:val="322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林木采伐申请表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统一格式，</w:t>
            </w: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纸，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必要</w:t>
            </w:r>
          </w:p>
        </w:tc>
      </w:tr>
      <w:tr w:rsidR="00A35BC4">
        <w:trPr>
          <w:trHeight w:val="429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申请单位或者个人的身份证明材料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纸复印加盖单位公章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必要</w:t>
            </w:r>
          </w:p>
        </w:tc>
      </w:tr>
      <w:tr w:rsidR="00A35BC4">
        <w:trPr>
          <w:trHeight w:val="544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林木权属证书等有关权属证明材料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纸复印加盖单位公章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必要</w:t>
            </w:r>
          </w:p>
        </w:tc>
      </w:tr>
      <w:tr w:rsidR="00A35BC4">
        <w:trPr>
          <w:trHeight w:val="622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35BC4" w:rsidRDefault="00A35BC4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采伐国有林、公益林、天然阔叶林，以及采伐护路林和城镇林木的，应当提交相应的采伐作业设计文件；上年度采伐更新证明文件。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纸复印加盖单位公章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非必要（采伐国有林、公益林、天然阔叶林，以及采伐护路林和城镇林木的）</w:t>
            </w:r>
          </w:p>
        </w:tc>
      </w:tr>
      <w:tr w:rsidR="00A35BC4">
        <w:trPr>
          <w:trHeight w:val="479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采伐集体林或者个人所有的林木的，应当提交采伐目的、地点、树种、林况、面积、蓄积量、方式和更新措施等内容的文件。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统一格式，</w:t>
            </w: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非必要（采伐集体林或者个人所有的林木）</w:t>
            </w:r>
          </w:p>
        </w:tc>
      </w:tr>
      <w:tr w:rsidR="00A35BC4">
        <w:trPr>
          <w:trHeight w:val="544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公示及公示照片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统一格式，</w:t>
            </w: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</w:p>
          <w:p w:rsidR="00A35BC4" w:rsidRDefault="00A35BC4" w:rsidP="00A35BC4">
            <w:pPr>
              <w:adjustRightInd w:val="0"/>
              <w:snapToGrid w:val="0"/>
              <w:ind w:firstLineChars="150" w:firstLine="3168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必要</w:t>
            </w:r>
          </w:p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</w:p>
        </w:tc>
      </w:tr>
      <w:tr w:rsidR="00A35BC4">
        <w:trPr>
          <w:trHeight w:val="544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、征占用林地采伐提供使用林地审核同意书；涉及采伐国家一级公益林的，提供森林经理学、生态学等领域林业专家的评审意见。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统一格式，</w:t>
            </w: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35BC4" w:rsidRDefault="00A35BC4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C4" w:rsidRDefault="00A35BC4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非必要（有涉及提供）</w:t>
            </w:r>
          </w:p>
        </w:tc>
      </w:tr>
    </w:tbl>
    <w:p w:rsidR="00A35BC4" w:rsidRDefault="00A35BC4">
      <w:pPr>
        <w:rPr>
          <w:rFonts w:cs="Times New Roman"/>
          <w:color w:val="000000"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九、办理基本流程</w:t>
      </w:r>
    </w:p>
    <w:p w:rsidR="00A35BC4" w:rsidRDefault="00A35BC4" w:rsidP="00F47183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取号。申请人在排队叫号机取得办理顺序号。</w:t>
      </w:r>
    </w:p>
    <w:p w:rsidR="00A35BC4" w:rsidRDefault="00A35BC4" w:rsidP="00F47183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申请。申请人按顺序号到窗口提出申请，提交申请材料。</w:t>
      </w:r>
    </w:p>
    <w:p w:rsidR="00A35BC4" w:rsidRDefault="00A35BC4" w:rsidP="00F47183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受理。窗口人员核验申请材料，符合申请资格，并材料齐全、符合规定格式的当场出具《受理回执》。不符合受理条件的，当场出具《申请材料补正告知书》，或出具不予受理通知书。</w:t>
      </w:r>
    </w:p>
    <w:p w:rsidR="00A35BC4" w:rsidRDefault="00A35BC4" w:rsidP="00F47183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4.</w:t>
      </w:r>
      <w:r>
        <w:rPr>
          <w:rFonts w:hint="eastAsia"/>
          <w:sz w:val="21"/>
          <w:szCs w:val="21"/>
        </w:rPr>
        <w:t>审查。部门在承诺时限内审查决定，予以通过的，签发通过决定，制作结果文书；不予通过的，出具不予通过决定书。</w:t>
      </w:r>
    </w:p>
    <w:p w:rsidR="00A35BC4" w:rsidRDefault="00A35BC4" w:rsidP="00F47183">
      <w:pPr>
        <w:autoSpaceDE w:val="0"/>
        <w:ind w:firstLineChars="245" w:firstLine="31680"/>
        <w:rPr>
          <w:rFonts w:cs="Times New Roman"/>
          <w:color w:val="000000"/>
          <w:sz w:val="21"/>
          <w:szCs w:val="21"/>
        </w:rPr>
      </w:pPr>
      <w:r>
        <w:rPr>
          <w:sz w:val="21"/>
          <w:szCs w:val="21"/>
        </w:rPr>
        <w:t>5.</w:t>
      </w:r>
      <w:r>
        <w:rPr>
          <w:rFonts w:hint="eastAsia"/>
          <w:sz w:val="21"/>
          <w:szCs w:val="21"/>
        </w:rPr>
        <w:t>告知结果及取证。窗口办结，通知申请人到窗口领取或邮寄办理结果。</w:t>
      </w:r>
    </w:p>
    <w:p w:rsidR="00A35BC4" w:rsidRDefault="00A35BC4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十、办结时限</w:t>
      </w:r>
    </w:p>
    <w:p w:rsidR="00A35BC4" w:rsidRDefault="00A35BC4" w:rsidP="00F47183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、受理时限：申请材料齐全且符合法定形式的，予以受理。</w:t>
      </w:r>
    </w:p>
    <w:p w:rsidR="00A35BC4" w:rsidRDefault="00A35BC4" w:rsidP="00F47183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、法定办理时限：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个工作日</w:t>
      </w:r>
    </w:p>
    <w:p w:rsidR="00A35BC4" w:rsidRDefault="00A35BC4" w:rsidP="00F47183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、承诺办理时限：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个工作日（公示、论证、整改的时间不计入承诺时限。若有上述</w:t>
      </w:r>
    </w:p>
    <w:p w:rsidR="00A35BC4" w:rsidRDefault="00A35BC4" w:rsidP="00F47183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情况，则取件时间顺延。</w:t>
      </w:r>
    </w:p>
    <w:p w:rsidR="00A35BC4" w:rsidRDefault="00A35BC4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十一、收费依据及标准</w:t>
      </w:r>
    </w:p>
    <w:p w:rsidR="00A35BC4" w:rsidRDefault="00A35BC4" w:rsidP="00F47183">
      <w:pPr>
        <w:snapToGrid w:val="0"/>
        <w:spacing w:line="260" w:lineRule="exact"/>
        <w:ind w:firstLineChars="250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不收费</w:t>
      </w:r>
    </w:p>
    <w:p w:rsidR="00A35BC4" w:rsidRDefault="00A35BC4">
      <w:pPr>
        <w:autoSpaceDE w:val="0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十二、审批证件</w:t>
      </w:r>
    </w:p>
    <w:p w:rsidR="00A35BC4" w:rsidRDefault="00A35BC4" w:rsidP="00F47183">
      <w:pPr>
        <w:autoSpaceDE w:val="0"/>
        <w:spacing w:afterLines="50"/>
        <w:ind w:firstLineChars="250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审批证件为《林木采伐许可证》。</w:t>
      </w:r>
    </w:p>
    <w:p w:rsidR="00A35BC4" w:rsidRDefault="00A35BC4" w:rsidP="00F47183">
      <w:pPr>
        <w:ind w:firstLineChars="49" w:firstLine="31680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十三、结果送达</w:t>
      </w:r>
    </w:p>
    <w:p w:rsidR="00A35BC4" w:rsidRDefault="00A35BC4" w:rsidP="00F47183">
      <w:pPr>
        <w:ind w:firstLineChars="200" w:firstLine="31680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办结后一个工作日内，窗口领取或者快递送达。</w:t>
      </w:r>
    </w:p>
    <w:p w:rsidR="00A35BC4" w:rsidRDefault="00A35BC4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十四、咨询、投诉、行政复议或行政诉讼渠道</w:t>
      </w:r>
    </w:p>
    <w:p w:rsidR="00A35BC4" w:rsidRDefault="00A35BC4" w:rsidP="00F47183">
      <w:pPr>
        <w:numPr>
          <w:ilvl w:val="0"/>
          <w:numId w:val="2"/>
        </w:numPr>
        <w:autoSpaceDE w:val="0"/>
        <w:ind w:firstLineChars="196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申请人可通过电话、网上、窗口等方式进行咨询和审批进程查询。</w:t>
      </w:r>
    </w:p>
    <w:p w:rsidR="00A35BC4" w:rsidRDefault="00A35BC4">
      <w:pPr>
        <w:autoSpaceDE w:val="0"/>
        <w:ind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电话查询：</w:t>
      </w:r>
      <w:r>
        <w:rPr>
          <w:sz w:val="21"/>
          <w:szCs w:val="21"/>
        </w:rPr>
        <w:t>0577-68621030</w:t>
      </w:r>
      <w:r>
        <w:rPr>
          <w:rFonts w:hint="eastAsia"/>
          <w:sz w:val="21"/>
          <w:szCs w:val="21"/>
        </w:rPr>
        <w:t>；</w:t>
      </w:r>
    </w:p>
    <w:p w:rsidR="00A35BC4" w:rsidRDefault="00A35BC4">
      <w:pPr>
        <w:autoSpaceDE w:val="0"/>
        <w:ind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窗口查询：龙港镇行政审批服务中心二楼农村发展服务窗口。</w:t>
      </w:r>
    </w:p>
    <w:p w:rsidR="00A35BC4" w:rsidRDefault="00A35BC4" w:rsidP="00F47183">
      <w:pPr>
        <w:numPr>
          <w:ilvl w:val="0"/>
          <w:numId w:val="2"/>
        </w:numPr>
        <w:autoSpaceDE w:val="0"/>
        <w:ind w:firstLineChars="196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申请人可通过电话、网上等方式进行投诉。</w:t>
      </w:r>
    </w:p>
    <w:p w:rsidR="00A35BC4" w:rsidRDefault="00A35BC4" w:rsidP="00F47183">
      <w:pPr>
        <w:autoSpaceDE w:val="0"/>
        <w:ind w:firstLineChars="246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电话投诉：</w:t>
      </w:r>
      <w:r>
        <w:rPr>
          <w:sz w:val="21"/>
          <w:szCs w:val="21"/>
        </w:rPr>
        <w:t>0577-59902558</w:t>
      </w:r>
      <w:r>
        <w:rPr>
          <w:rFonts w:hint="eastAsia"/>
          <w:sz w:val="21"/>
          <w:szCs w:val="21"/>
        </w:rPr>
        <w:t>；</w:t>
      </w:r>
    </w:p>
    <w:p w:rsidR="00A35BC4" w:rsidRDefault="00A35BC4" w:rsidP="00F47183">
      <w:pPr>
        <w:numPr>
          <w:ilvl w:val="0"/>
          <w:numId w:val="2"/>
        </w:numPr>
        <w:tabs>
          <w:tab w:val="left" w:pos="720"/>
        </w:tabs>
        <w:autoSpaceDE w:val="0"/>
        <w:ind w:firstLineChars="196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申请人对本行政许可事项的办理结果有异议的，可依法申请行政复议或提起行政诉讼。</w:t>
      </w:r>
    </w:p>
    <w:p w:rsidR="00A35BC4" w:rsidRDefault="00A35BC4">
      <w:pPr>
        <w:tabs>
          <w:tab w:val="left" w:pos="360"/>
        </w:tabs>
        <w:autoSpaceDE w:val="0"/>
        <w:rPr>
          <w:rFonts w:cs="Times New Roman"/>
          <w:sz w:val="21"/>
          <w:szCs w:val="21"/>
        </w:rPr>
      </w:pPr>
    </w:p>
    <w:p w:rsidR="00A35BC4" w:rsidRDefault="00A35BC4" w:rsidP="00F47183">
      <w:pPr>
        <w:ind w:firstLineChars="50" w:firstLine="31680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十五、办公地址和时间</w:t>
      </w:r>
    </w:p>
    <w:tbl>
      <w:tblPr>
        <w:tblW w:w="8320" w:type="dxa"/>
        <w:jc w:val="center"/>
        <w:tblLayout w:type="fixed"/>
        <w:tblLook w:val="00A0"/>
      </w:tblPr>
      <w:tblGrid>
        <w:gridCol w:w="2324"/>
        <w:gridCol w:w="1304"/>
        <w:gridCol w:w="2098"/>
        <w:gridCol w:w="2594"/>
      </w:tblGrid>
      <w:tr w:rsidR="00A35BC4">
        <w:trPr>
          <w:trHeight w:val="482"/>
          <w:jc w:val="center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BC4" w:rsidRDefault="00A35BC4" w:rsidP="003A5CE5">
            <w:pPr>
              <w:spacing w:afterLines="50"/>
              <w:jc w:val="center"/>
              <w:rPr>
                <w:rFonts w:asci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</w:rPr>
              <w:t>服务窗口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35BC4" w:rsidRDefault="00A35BC4" w:rsidP="003A5CE5">
            <w:pPr>
              <w:spacing w:afterLines="50"/>
              <w:jc w:val="center"/>
              <w:rPr>
                <w:rFonts w:asci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35BC4" w:rsidRDefault="00A35BC4" w:rsidP="003A5CE5">
            <w:pPr>
              <w:spacing w:afterLines="50"/>
              <w:jc w:val="center"/>
              <w:rPr>
                <w:rFonts w:asci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</w:rPr>
              <w:t>办公时间</w:t>
            </w:r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35BC4" w:rsidRDefault="00A35BC4" w:rsidP="003A5CE5">
            <w:pPr>
              <w:spacing w:afterLines="50"/>
              <w:jc w:val="center"/>
              <w:rPr>
                <w:rFonts w:asci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</w:rPr>
              <w:t>交通指引</w:t>
            </w:r>
          </w:p>
        </w:tc>
      </w:tr>
      <w:tr w:rsidR="00A35BC4">
        <w:trPr>
          <w:trHeight w:val="1407"/>
          <w:jc w:val="center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BC4" w:rsidRDefault="00A35B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龙港行政审批中心二楼农村发展服务窗口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35BC4" w:rsidRDefault="00A35BC4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0577-68621030</w:t>
            </w:r>
          </w:p>
        </w:tc>
        <w:tc>
          <w:tcPr>
            <w:tcW w:w="2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35BC4" w:rsidRDefault="00A35B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冬令：</w:t>
            </w:r>
          </w:p>
          <w:p w:rsidR="00A35BC4" w:rsidRDefault="00A35B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  <w:r>
              <w:rPr>
                <w:sz w:val="18"/>
                <w:szCs w:val="18"/>
              </w:rPr>
              <w:t>8:30—11:30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A35BC4" w:rsidRDefault="00A35B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  <w:r>
              <w:rPr>
                <w:sz w:val="18"/>
                <w:szCs w:val="18"/>
              </w:rPr>
              <w:t>14:00—17:00</w:t>
            </w:r>
            <w:r>
              <w:rPr>
                <w:rFonts w:hint="eastAsia"/>
                <w:sz w:val="18"/>
                <w:szCs w:val="18"/>
              </w:rPr>
              <w:t>；夏令：</w:t>
            </w:r>
          </w:p>
          <w:p w:rsidR="00A35BC4" w:rsidRDefault="00A35B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  <w:r>
              <w:rPr>
                <w:sz w:val="18"/>
                <w:szCs w:val="18"/>
              </w:rPr>
              <w:t>8:30—11:30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A35BC4" w:rsidRDefault="00A35B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  <w:r>
              <w:rPr>
                <w:sz w:val="18"/>
                <w:szCs w:val="18"/>
              </w:rPr>
              <w:t>14:30—17:30</w:t>
            </w:r>
            <w:r>
              <w:rPr>
                <w:rFonts w:hint="eastAsia"/>
                <w:sz w:val="18"/>
                <w:szCs w:val="18"/>
              </w:rPr>
              <w:t>；星期一至星期五（节假日除外）。</w:t>
            </w:r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35BC4" w:rsidRDefault="00A35BC4" w:rsidP="00A35BC4">
            <w:pPr>
              <w:ind w:firstLineChars="50" w:firstLine="316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苍南县龙港镇柳南路</w:t>
            </w:r>
          </w:p>
        </w:tc>
      </w:tr>
    </w:tbl>
    <w:p w:rsidR="00A35BC4" w:rsidRDefault="00A35BC4">
      <w:pPr>
        <w:rPr>
          <w:rFonts w:ascii="黑体" w:eastAsia="黑体" w:hAnsi="黑体" w:cs="Times New Roman"/>
          <w:b/>
          <w:bCs/>
          <w:sz w:val="21"/>
          <w:szCs w:val="21"/>
        </w:rPr>
      </w:pPr>
    </w:p>
    <w:p w:rsidR="00A35BC4" w:rsidRDefault="00A35BC4">
      <w:pPr>
        <w:rPr>
          <w:rFonts w:ascii="黑体" w:eastAsia="黑体" w:hAnsi="黑体" w:cs="Times New Roman"/>
          <w:b/>
          <w:bCs/>
          <w:sz w:val="21"/>
          <w:szCs w:val="21"/>
        </w:rPr>
      </w:pPr>
    </w:p>
    <w:p w:rsidR="00A35BC4" w:rsidRDefault="00A35BC4">
      <w:pPr>
        <w:rPr>
          <w:rFonts w:ascii="黑体" w:eastAsia="黑体" w:hAnsi="黑体" w:cs="Times New Roman"/>
          <w:b/>
          <w:bCs/>
          <w:sz w:val="21"/>
          <w:szCs w:val="21"/>
        </w:rPr>
      </w:pPr>
    </w:p>
    <w:p w:rsidR="00A35BC4" w:rsidRDefault="00A35BC4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十六、附件</w:t>
      </w:r>
    </w:p>
    <w:p w:rsidR="00A35BC4" w:rsidRDefault="00A35BC4">
      <w:pPr>
        <w:jc w:val="both"/>
        <w:rPr>
          <w:rFonts w:ascii="黑体" w:eastAsia="黑体" w:cs="Times New Roman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>1.</w:t>
      </w:r>
      <w:r>
        <w:rPr>
          <w:rFonts w:ascii="黑体" w:eastAsia="黑体" w:cs="黑体" w:hint="eastAsia"/>
          <w:sz w:val="21"/>
          <w:szCs w:val="21"/>
        </w:rPr>
        <w:t>流程图</w:t>
      </w:r>
    </w:p>
    <w:p w:rsidR="00A35BC4" w:rsidRDefault="00A35BC4">
      <w:pPr>
        <w:jc w:val="both"/>
        <w:rPr>
          <w:rFonts w:ascii="黑体" w:eastAsia="黑体" w:cs="Times New Roman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>2.</w:t>
      </w:r>
      <w:r>
        <w:rPr>
          <w:rFonts w:ascii="黑体" w:eastAsia="黑体" w:cs="黑体" w:hint="eastAsia"/>
          <w:sz w:val="21"/>
          <w:szCs w:val="21"/>
        </w:rPr>
        <w:t>《林木采伐申请表》（空白表格及示例表格）</w:t>
      </w:r>
    </w:p>
    <w:p w:rsidR="00A35BC4" w:rsidRDefault="00A35BC4">
      <w:pPr>
        <w:jc w:val="both"/>
        <w:rPr>
          <w:rFonts w:ascii="黑体" w:eastAsia="黑体" w:cs="Times New Roman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 xml:space="preserve">3. </w:t>
      </w:r>
      <w:r>
        <w:rPr>
          <w:rFonts w:ascii="黑体" w:eastAsia="黑体" w:cs="黑体" w:hint="eastAsia"/>
          <w:sz w:val="21"/>
          <w:szCs w:val="21"/>
        </w:rPr>
        <w:t>公示（空白表格）</w:t>
      </w:r>
    </w:p>
    <w:p w:rsidR="00A35BC4" w:rsidRDefault="00A35BC4">
      <w:pPr>
        <w:jc w:val="both"/>
        <w:rPr>
          <w:rFonts w:cs="Times New Roman"/>
          <w:sz w:val="21"/>
          <w:szCs w:val="21"/>
        </w:rPr>
      </w:pPr>
    </w:p>
    <w:p w:rsidR="00A35BC4" w:rsidRDefault="00A35BC4" w:rsidP="003A5CE5">
      <w:pPr>
        <w:spacing w:afterLines="50"/>
        <w:rPr>
          <w:rFonts w:ascii="黑体" w:eastAsia="黑体" w:cs="Times New Roman"/>
        </w:rPr>
      </w:pPr>
    </w:p>
    <w:p w:rsidR="00A35BC4" w:rsidRDefault="00A35BC4">
      <w:pPr>
        <w:rPr>
          <w:rFonts w:ascii="黑体" w:eastAsia="黑体" w:cs="Times New Roman"/>
          <w:sz w:val="72"/>
          <w:szCs w:val="72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>1</w:t>
      </w:r>
      <w:r>
        <w:rPr>
          <w:rFonts w:ascii="黑体" w:eastAsia="黑体" w:cs="黑体" w:hint="eastAsia"/>
          <w:sz w:val="21"/>
          <w:szCs w:val="21"/>
        </w:rPr>
        <w:t>：</w:t>
      </w:r>
    </w:p>
    <w:p w:rsidR="00A35BC4" w:rsidRDefault="00A35BC4" w:rsidP="003A5CE5">
      <w:pPr>
        <w:spacing w:afterLines="50"/>
        <w:rPr>
          <w:rFonts w:cs="Times New Roman"/>
        </w:rPr>
      </w:pPr>
    </w:p>
    <w:p w:rsidR="00A35BC4" w:rsidRDefault="00A35BC4" w:rsidP="003A5CE5">
      <w:pPr>
        <w:spacing w:afterLines="50"/>
        <w:rPr>
          <w:rFonts w:cs="Times New Roman"/>
        </w:rPr>
      </w:pPr>
      <w:r w:rsidRPr="003A5CE5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47.5pt">
            <v:imagedata r:id="rId7" o:title=""/>
          </v:shape>
        </w:pict>
      </w:r>
    </w:p>
    <w:p w:rsidR="00A35BC4" w:rsidRDefault="00A35BC4" w:rsidP="003A5CE5">
      <w:pPr>
        <w:spacing w:afterLines="50"/>
        <w:rPr>
          <w:rFonts w:cs="Times New Roman"/>
        </w:rPr>
      </w:pPr>
    </w:p>
    <w:p w:rsidR="00A35BC4" w:rsidRDefault="00A35BC4">
      <w:pPr>
        <w:spacing w:line="560" w:lineRule="exact"/>
        <w:jc w:val="both"/>
        <w:rPr>
          <w:rFonts w:ascii="方正小标宋简体" w:eastAsia="方正小标宋简体" w:cs="Times New Roman"/>
          <w:color w:val="000000"/>
          <w:spacing w:val="20"/>
          <w:sz w:val="21"/>
          <w:szCs w:val="21"/>
        </w:rPr>
      </w:pPr>
    </w:p>
    <w:p w:rsidR="00A35BC4" w:rsidRDefault="00A35BC4">
      <w:pPr>
        <w:spacing w:line="560" w:lineRule="exact"/>
        <w:jc w:val="both"/>
        <w:rPr>
          <w:rFonts w:ascii="黑体" w:eastAsia="黑体" w:cs="黑体"/>
          <w:color w:val="000000"/>
          <w:spacing w:val="20"/>
          <w:sz w:val="21"/>
          <w:szCs w:val="21"/>
        </w:rPr>
      </w:pPr>
      <w:r>
        <w:rPr>
          <w:rFonts w:ascii="黑体" w:eastAsia="黑体" w:cs="黑体" w:hint="eastAsia"/>
          <w:color w:val="000000"/>
          <w:spacing w:val="20"/>
          <w:sz w:val="21"/>
          <w:szCs w:val="21"/>
        </w:rPr>
        <w:t>附件</w:t>
      </w:r>
      <w:r>
        <w:rPr>
          <w:rFonts w:ascii="黑体" w:eastAsia="黑体" w:cs="黑体"/>
          <w:color w:val="000000"/>
          <w:spacing w:val="20"/>
          <w:sz w:val="21"/>
          <w:szCs w:val="21"/>
        </w:rPr>
        <w:t>2</w:t>
      </w:r>
    </w:p>
    <w:p w:rsidR="00A35BC4" w:rsidRDefault="00A35BC4">
      <w:pPr>
        <w:spacing w:line="560" w:lineRule="exact"/>
        <w:jc w:val="center"/>
        <w:rPr>
          <w:rFonts w:ascii="方正小标宋简体" w:eastAsia="方正小标宋简体" w:cs="Times New Roman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pacing w:val="20"/>
          <w:sz w:val="36"/>
          <w:szCs w:val="36"/>
        </w:rPr>
        <w:t>林木采伐申请表</w:t>
      </w:r>
    </w:p>
    <w:p w:rsidR="00A35BC4" w:rsidRDefault="00A35BC4" w:rsidP="003A5CE5">
      <w:pPr>
        <w:spacing w:beforeLines="50" w:line="360" w:lineRule="exact"/>
        <w:jc w:val="center"/>
        <w:rPr>
          <w:rFonts w:ascii="方正小标宋简体" w:eastAsia="方正小标宋简体" w:cs="Times New Roman"/>
          <w:color w:val="000000"/>
          <w:sz w:val="28"/>
          <w:szCs w:val="28"/>
        </w:rPr>
      </w:pPr>
    </w:p>
    <w:p w:rsidR="00A35BC4" w:rsidRDefault="00A35BC4">
      <w:pPr>
        <w:spacing w:line="360" w:lineRule="exact"/>
        <w:jc w:val="center"/>
        <w:rPr>
          <w:rFonts w:ascii="方正小标宋简体" w:eastAsia="方正小标宋简体" w:cs="Times New Roman"/>
          <w:color w:val="000000"/>
          <w:sz w:val="28"/>
          <w:szCs w:val="28"/>
        </w:rPr>
      </w:pPr>
    </w:p>
    <w:p w:rsidR="00A35BC4" w:rsidRDefault="00A35BC4" w:rsidP="00F47183">
      <w:pPr>
        <w:spacing w:line="360" w:lineRule="exact"/>
        <w:ind w:firstLineChars="250" w:firstLine="31680"/>
        <w:rPr>
          <w:rFonts w:ascii="仿宋_GB2312" w:eastAsia="仿宋_GB2312" w:cs="Times New Roman"/>
          <w:color w:val="000000"/>
          <w:u w:val="single"/>
        </w:rPr>
      </w:pPr>
      <w:r>
        <w:rPr>
          <w:rFonts w:ascii="仿宋_GB2312" w:eastAsia="仿宋_GB2312" w:cs="仿宋_GB2312" w:hint="eastAsia"/>
          <w:color w:val="000000"/>
        </w:rPr>
        <w:t>本单位（人）申请采伐座落在县（市、区）乡（镇、街道、林场）村（林班），该山场的林权证号码为小班</w:t>
      </w:r>
    </w:p>
    <w:p w:rsidR="00A35BC4" w:rsidRDefault="00A35BC4">
      <w:pPr>
        <w:spacing w:line="360" w:lineRule="exact"/>
        <w:rPr>
          <w:rFonts w:ascii="仿宋_GB2312" w:eastAsia="仿宋_GB2312" w:cs="Times New Roman"/>
          <w:color w:val="000000"/>
          <w:u w:val="single"/>
        </w:rPr>
      </w:pPr>
      <w:r>
        <w:rPr>
          <w:rFonts w:ascii="仿宋_GB2312" w:eastAsia="仿宋_GB2312" w:cs="仿宋_GB2312" w:hint="eastAsia"/>
          <w:color w:val="000000"/>
        </w:rPr>
        <w:t>土名的林木。林权证字号，山场编号。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557"/>
        <w:gridCol w:w="84"/>
        <w:gridCol w:w="273"/>
        <w:gridCol w:w="710"/>
        <w:gridCol w:w="8"/>
        <w:gridCol w:w="1071"/>
        <w:gridCol w:w="434"/>
        <w:gridCol w:w="343"/>
        <w:gridCol w:w="665"/>
        <w:gridCol w:w="469"/>
        <w:gridCol w:w="305"/>
        <w:gridCol w:w="24"/>
        <w:gridCol w:w="587"/>
        <w:gridCol w:w="700"/>
        <w:gridCol w:w="205"/>
        <w:gridCol w:w="957"/>
        <w:gridCol w:w="108"/>
        <w:gridCol w:w="354"/>
        <w:gridCol w:w="508"/>
        <w:gridCol w:w="423"/>
      </w:tblGrid>
      <w:tr w:rsidR="00A35BC4">
        <w:trPr>
          <w:trHeight w:val="549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申请人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联系电话</w:t>
            </w:r>
          </w:p>
        </w:tc>
        <w:tc>
          <w:tcPr>
            <w:tcW w:w="147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20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20"/>
              </w:rPr>
              <w:t>身份证号码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或代码证代码</w:t>
            </w:r>
          </w:p>
        </w:tc>
        <w:tc>
          <w:tcPr>
            <w:tcW w:w="2555" w:type="dxa"/>
            <w:gridSpan w:val="6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720"/>
          <w:jc w:val="center"/>
        </w:trPr>
        <w:tc>
          <w:tcPr>
            <w:tcW w:w="2176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家庭或机构住址</w:t>
            </w:r>
          </w:p>
        </w:tc>
        <w:tc>
          <w:tcPr>
            <w:tcW w:w="7161" w:type="dxa"/>
            <w:gridSpan w:val="16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729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采伐时间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是否插花山</w:t>
            </w:r>
          </w:p>
        </w:tc>
        <w:tc>
          <w:tcPr>
            <w:tcW w:w="1008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权属</w:t>
            </w:r>
          </w:p>
        </w:tc>
        <w:tc>
          <w:tcPr>
            <w:tcW w:w="905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起源</w:t>
            </w:r>
          </w:p>
        </w:tc>
        <w:tc>
          <w:tcPr>
            <w:tcW w:w="1285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71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森林类别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采伐类型</w:t>
            </w:r>
          </w:p>
        </w:tc>
        <w:tc>
          <w:tcPr>
            <w:tcW w:w="1008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采伐方式</w:t>
            </w:r>
          </w:p>
        </w:tc>
        <w:tc>
          <w:tcPr>
            <w:tcW w:w="905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采伐强度</w:t>
            </w:r>
          </w:p>
        </w:tc>
        <w:tc>
          <w:tcPr>
            <w:tcW w:w="1285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71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采伐面积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（公顷）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采伐株数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（株）</w:t>
            </w:r>
          </w:p>
        </w:tc>
        <w:tc>
          <w:tcPr>
            <w:tcW w:w="1008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林种</w:t>
            </w:r>
          </w:p>
        </w:tc>
        <w:tc>
          <w:tcPr>
            <w:tcW w:w="905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二级林种</w:t>
            </w:r>
          </w:p>
        </w:tc>
        <w:tc>
          <w:tcPr>
            <w:tcW w:w="1285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71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申请依据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小班蓄积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（立方米）</w:t>
            </w:r>
          </w:p>
        </w:tc>
        <w:tc>
          <w:tcPr>
            <w:tcW w:w="1008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郁闭度</w:t>
            </w:r>
          </w:p>
        </w:tc>
        <w:tc>
          <w:tcPr>
            <w:tcW w:w="905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优势树种</w:t>
            </w:r>
          </w:p>
        </w:tc>
        <w:tc>
          <w:tcPr>
            <w:tcW w:w="1285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509"/>
          <w:jc w:val="center"/>
        </w:trPr>
        <w:tc>
          <w:tcPr>
            <w:tcW w:w="1109" w:type="dxa"/>
            <w:gridSpan w:val="2"/>
            <w:vMerge w:val="restart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四至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东至</w:t>
            </w:r>
          </w:p>
        </w:tc>
        <w:tc>
          <w:tcPr>
            <w:tcW w:w="2521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南至</w:t>
            </w:r>
          </w:p>
        </w:tc>
        <w:tc>
          <w:tcPr>
            <w:tcW w:w="3255" w:type="dxa"/>
            <w:gridSpan w:val="7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509"/>
          <w:jc w:val="center"/>
        </w:trPr>
        <w:tc>
          <w:tcPr>
            <w:tcW w:w="1109" w:type="dxa"/>
            <w:gridSpan w:val="2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西至</w:t>
            </w:r>
          </w:p>
        </w:tc>
        <w:tc>
          <w:tcPr>
            <w:tcW w:w="2521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北至</w:t>
            </w:r>
          </w:p>
        </w:tc>
        <w:tc>
          <w:tcPr>
            <w:tcW w:w="3255" w:type="dxa"/>
            <w:gridSpan w:val="7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89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GPS</w:t>
            </w:r>
            <w:r>
              <w:rPr>
                <w:rFonts w:ascii="仿宋_GB2312" w:eastAsia="仿宋_GB2312" w:cs="仿宋_GB2312" w:hint="eastAsia"/>
                <w:color w:val="000000"/>
              </w:rPr>
              <w:t>坐标</w:t>
            </w:r>
          </w:p>
        </w:tc>
        <w:tc>
          <w:tcPr>
            <w:tcW w:w="8228" w:type="dxa"/>
            <w:gridSpan w:val="19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  <w:u w:val="single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东至（</w:t>
            </w:r>
            <w:r>
              <w:rPr>
                <w:rFonts w:ascii="仿宋_GB2312" w:eastAsia="仿宋_GB2312" w:cs="仿宋_GB2312"/>
                <w:color w:val="000000"/>
              </w:rPr>
              <w:t>x,y</w:t>
            </w:r>
            <w:r>
              <w:rPr>
                <w:rFonts w:ascii="仿宋_GB2312" w:eastAsia="仿宋_GB2312" w:cs="仿宋_GB2312" w:hint="eastAsia"/>
                <w:color w:val="000000"/>
              </w:rPr>
              <w:t>）南至（</w:t>
            </w:r>
            <w:r>
              <w:rPr>
                <w:rFonts w:ascii="仿宋_GB2312" w:eastAsia="仿宋_GB2312" w:cs="仿宋_GB2312"/>
                <w:color w:val="000000"/>
              </w:rPr>
              <w:t>x,y</w:t>
            </w:r>
            <w:r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  <w:u w:val="single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西至（</w:t>
            </w:r>
            <w:r>
              <w:rPr>
                <w:rFonts w:ascii="仿宋_GB2312" w:eastAsia="仿宋_GB2312" w:cs="仿宋_GB2312"/>
                <w:color w:val="000000"/>
              </w:rPr>
              <w:t>x,y</w:t>
            </w:r>
            <w:r>
              <w:rPr>
                <w:rFonts w:ascii="仿宋_GB2312" w:eastAsia="仿宋_GB2312" w:cs="仿宋_GB2312" w:hint="eastAsia"/>
                <w:color w:val="000000"/>
              </w:rPr>
              <w:t>）北至（</w:t>
            </w:r>
            <w:r>
              <w:rPr>
                <w:rFonts w:ascii="仿宋_GB2312" w:eastAsia="仿宋_GB2312" w:cs="仿宋_GB2312"/>
                <w:color w:val="000000"/>
              </w:rPr>
              <w:t>x,y</w:t>
            </w:r>
            <w:r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52"/>
          <w:jc w:val="center"/>
        </w:trPr>
        <w:tc>
          <w:tcPr>
            <w:tcW w:w="552" w:type="dxa"/>
            <w:vMerge w:val="restart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数量</w:t>
            </w:r>
          </w:p>
        </w:tc>
        <w:tc>
          <w:tcPr>
            <w:tcW w:w="914" w:type="dxa"/>
            <w:gridSpan w:val="3"/>
            <w:vMerge w:val="restart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蓄积</w:t>
            </w:r>
          </w:p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</w:rPr>
              <w:t>立方米</w:t>
            </w:r>
            <w:r>
              <w:rPr>
                <w:rFonts w:ascii="仿宋_GB2312" w:eastAsia="仿宋_GB2312" w:cs="仿宋_GB2312"/>
                <w:color w:val="000000"/>
              </w:rPr>
              <w:t>)</w:t>
            </w:r>
          </w:p>
        </w:tc>
        <w:tc>
          <w:tcPr>
            <w:tcW w:w="2566" w:type="dxa"/>
            <w:gridSpan w:val="5"/>
            <w:vMerge w:val="restart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305" w:type="dxa"/>
            <w:gridSpan w:val="1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其中</w:t>
            </w:r>
          </w:p>
        </w:tc>
      </w:tr>
      <w:tr w:rsidR="00A35BC4">
        <w:trPr>
          <w:trHeight w:val="471"/>
          <w:jc w:val="center"/>
        </w:trPr>
        <w:tc>
          <w:tcPr>
            <w:tcW w:w="552" w:type="dxa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gridSpan w:val="3"/>
            <w:vMerge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566" w:type="dxa"/>
            <w:gridSpan w:val="5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杉木</w:t>
            </w:r>
          </w:p>
        </w:tc>
        <w:tc>
          <w:tcPr>
            <w:tcW w:w="774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松木</w:t>
            </w:r>
          </w:p>
        </w:tc>
        <w:tc>
          <w:tcPr>
            <w:tcW w:w="700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阔叶树种</w:t>
            </w:r>
          </w:p>
        </w:tc>
        <w:tc>
          <w:tcPr>
            <w:tcW w:w="462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08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52"/>
          <w:jc w:val="center"/>
        </w:trPr>
        <w:tc>
          <w:tcPr>
            <w:tcW w:w="552" w:type="dxa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gridSpan w:val="3"/>
            <w:vMerge w:val="restart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材积</w:t>
            </w:r>
          </w:p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</w:rPr>
              <w:t>立方米</w:t>
            </w:r>
            <w:r>
              <w:rPr>
                <w:rFonts w:ascii="仿宋_GB2312" w:eastAsia="仿宋_GB2312" w:cs="仿宋_GB2312"/>
                <w:color w:val="000000"/>
              </w:rPr>
              <w:t>)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商品材</w:t>
            </w:r>
          </w:p>
        </w:tc>
        <w:tc>
          <w:tcPr>
            <w:tcW w:w="777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杉木</w:t>
            </w:r>
          </w:p>
        </w:tc>
        <w:tc>
          <w:tcPr>
            <w:tcW w:w="774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松木</w:t>
            </w:r>
          </w:p>
        </w:tc>
        <w:tc>
          <w:tcPr>
            <w:tcW w:w="700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阔叶树种</w:t>
            </w:r>
          </w:p>
        </w:tc>
        <w:tc>
          <w:tcPr>
            <w:tcW w:w="462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08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71"/>
          <w:jc w:val="center"/>
        </w:trPr>
        <w:tc>
          <w:tcPr>
            <w:tcW w:w="552" w:type="dxa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gridSpan w:val="3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非商品材</w:t>
            </w:r>
          </w:p>
        </w:tc>
        <w:tc>
          <w:tcPr>
            <w:tcW w:w="777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杉木</w:t>
            </w:r>
          </w:p>
        </w:tc>
        <w:tc>
          <w:tcPr>
            <w:tcW w:w="774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松木</w:t>
            </w:r>
          </w:p>
        </w:tc>
        <w:tc>
          <w:tcPr>
            <w:tcW w:w="700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阔叶树种</w:t>
            </w:r>
          </w:p>
        </w:tc>
        <w:tc>
          <w:tcPr>
            <w:tcW w:w="462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08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747"/>
          <w:jc w:val="center"/>
        </w:trPr>
        <w:tc>
          <w:tcPr>
            <w:tcW w:w="552" w:type="dxa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gridSpan w:val="3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毛竹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</w:rPr>
              <w:t>株数</w:t>
            </w:r>
            <w:r>
              <w:rPr>
                <w:rFonts w:ascii="仿宋_GB2312" w:eastAsia="仿宋_GB2312" w:cs="仿宋_GB2312"/>
                <w:color w:val="000000"/>
              </w:rPr>
              <w:t>)</w:t>
            </w:r>
          </w:p>
        </w:tc>
        <w:tc>
          <w:tcPr>
            <w:tcW w:w="6082" w:type="dxa"/>
            <w:gridSpan w:val="1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 w:rsidR="00A35BC4">
        <w:trPr>
          <w:trHeight w:val="1078"/>
          <w:jc w:val="center"/>
        </w:trPr>
        <w:tc>
          <w:tcPr>
            <w:tcW w:w="1466" w:type="dxa"/>
            <w:gridSpan w:val="4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更新造林年限</w:t>
            </w:r>
          </w:p>
        </w:tc>
        <w:tc>
          <w:tcPr>
            <w:tcW w:w="718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rightChars="-135" w:right="31680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更新面积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</w:rPr>
              <w:t>公顷</w:t>
            </w:r>
            <w:r>
              <w:rPr>
                <w:rFonts w:ascii="仿宋_GB2312" w:eastAsia="仿宋_GB2312" w:cs="仿宋_GB2312"/>
                <w:color w:val="000000"/>
              </w:rPr>
              <w:t>)</w:t>
            </w:r>
          </w:p>
        </w:tc>
        <w:tc>
          <w:tcPr>
            <w:tcW w:w="777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更新树种</w:t>
            </w:r>
          </w:p>
        </w:tc>
        <w:tc>
          <w:tcPr>
            <w:tcW w:w="1287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更新方式</w:t>
            </w:r>
          </w:p>
        </w:tc>
        <w:tc>
          <w:tcPr>
            <w:tcW w:w="1393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547"/>
          <w:jc w:val="center"/>
        </w:trPr>
        <w:tc>
          <w:tcPr>
            <w:tcW w:w="3255" w:type="dxa"/>
            <w:gridSpan w:val="7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上年度采伐迹地更新造林情况</w:t>
            </w:r>
          </w:p>
        </w:tc>
        <w:tc>
          <w:tcPr>
            <w:tcW w:w="6082" w:type="dxa"/>
            <w:gridSpan w:val="14"/>
          </w:tcPr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1670"/>
          <w:jc w:val="center"/>
        </w:trPr>
        <w:tc>
          <w:tcPr>
            <w:tcW w:w="9337" w:type="dxa"/>
            <w:gridSpan w:val="21"/>
            <w:vAlign w:val="center"/>
          </w:tcPr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申请人已提交的材料：（在下列清单小方框中打“√”）</w:t>
            </w: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</w:rPr>
              <w:t>、身份证明材料；□</w:t>
            </w:r>
            <w:r>
              <w:rPr>
                <w:rFonts w:ascii="仿宋_GB2312" w:eastAsia="仿宋_GB2312" w:cs="仿宋_GB2312"/>
                <w:color w:val="00000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</w:rPr>
              <w:t>、林木权属证明材料；□</w:t>
            </w:r>
            <w:r>
              <w:rPr>
                <w:rFonts w:ascii="仿宋_GB2312" w:eastAsia="仿宋_GB2312" w:cs="仿宋_GB2312"/>
                <w:color w:val="000000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</w:rPr>
              <w:t>、采伐作业设计文件；</w:t>
            </w: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>4</w:t>
            </w:r>
            <w:r>
              <w:rPr>
                <w:rFonts w:ascii="仿宋_GB2312" w:eastAsia="仿宋_GB2312" w:cs="仿宋_GB2312" w:hint="eastAsia"/>
                <w:color w:val="000000"/>
              </w:rPr>
              <w:t>、采伐相关内容文件；□</w:t>
            </w:r>
            <w:r>
              <w:rPr>
                <w:rFonts w:ascii="仿宋_GB2312" w:eastAsia="仿宋_GB2312" w:cs="仿宋_GB2312"/>
                <w:color w:val="000000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</w:rPr>
              <w:t>、采伐迹地更新造林协议；□</w:t>
            </w:r>
            <w:r>
              <w:rPr>
                <w:rFonts w:ascii="仿宋_GB2312" w:eastAsia="仿宋_GB2312" w:cs="仿宋_GB2312"/>
                <w:color w:val="000000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</w:rPr>
              <w:t>、其它相关材料。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998"/>
          <w:jc w:val="center"/>
        </w:trPr>
        <w:tc>
          <w:tcPr>
            <w:tcW w:w="9337" w:type="dxa"/>
            <w:gridSpan w:val="21"/>
          </w:tcPr>
          <w:p w:rsidR="00A35BC4" w:rsidRDefault="00A35BC4" w:rsidP="00A35BC4">
            <w:pPr>
              <w:spacing w:line="320" w:lineRule="exact"/>
              <w:ind w:firstLineChars="196" w:firstLine="31680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本单位（人）提供的上述申请内容真实，四至无纠纷，村民无异议，保证按规定采伐林木，及时完成更新造林任务，要求上级部门批准采伐。</w:t>
            </w: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 w:rsidP="00A35BC4">
            <w:pPr>
              <w:spacing w:line="320" w:lineRule="exact"/>
              <w:ind w:firstLineChars="196" w:firstLine="31680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 w:rsidP="00A35BC4">
            <w:pPr>
              <w:spacing w:line="320" w:lineRule="exact"/>
              <w:ind w:firstLineChars="196" w:firstLine="31680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 w:rsidP="00A35BC4">
            <w:pPr>
              <w:spacing w:line="320" w:lineRule="exact"/>
              <w:ind w:firstLineChars="196" w:firstLine="31680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申请人签字（章）：</w:t>
            </w:r>
          </w:p>
        </w:tc>
      </w:tr>
      <w:tr w:rsidR="00A35BC4">
        <w:trPr>
          <w:trHeight w:val="1664"/>
          <w:jc w:val="center"/>
        </w:trPr>
        <w:tc>
          <w:tcPr>
            <w:tcW w:w="119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权属及采伐公示结果证明</w:t>
            </w:r>
          </w:p>
        </w:tc>
        <w:tc>
          <w:tcPr>
            <w:tcW w:w="8144" w:type="dxa"/>
            <w:gridSpan w:val="18"/>
          </w:tcPr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兹有本村（单位）（户、组）申请采伐林木的山场四至清楚无纠纷，林木所有权或使用权确系其所有；该申请表所列有关内容已于年月日至年月日在我村（单位）公示</w:t>
            </w:r>
            <w:r>
              <w:rPr>
                <w:rFonts w:ascii="仿宋_GB2312" w:eastAsia="仿宋_GB2312" w:cs="仿宋_GB2312"/>
                <w:color w:val="000000"/>
              </w:rPr>
              <w:t>7</w:t>
            </w:r>
            <w:r>
              <w:rPr>
                <w:rFonts w:ascii="仿宋_GB2312" w:eastAsia="仿宋_GB2312" w:cs="仿宋_GB2312" w:hint="eastAsia"/>
                <w:color w:val="000000"/>
              </w:rPr>
              <w:t>天，结果如下：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 w:rsidP="00A35BC4">
            <w:pPr>
              <w:spacing w:line="320" w:lineRule="exact"/>
              <w:ind w:firstLineChars="833" w:firstLine="31680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证明人：年月日（公章）</w:t>
            </w:r>
          </w:p>
          <w:p w:rsidR="00A35BC4" w:rsidRDefault="00A35BC4" w:rsidP="00A35BC4">
            <w:pPr>
              <w:spacing w:line="320" w:lineRule="exact"/>
              <w:ind w:firstLineChars="196" w:firstLine="31680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1916"/>
          <w:jc w:val="center"/>
        </w:trPr>
        <w:tc>
          <w:tcPr>
            <w:tcW w:w="4697" w:type="dxa"/>
            <w:gridSpan w:val="10"/>
          </w:tcPr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审核意见：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4640" w:type="dxa"/>
            <w:gridSpan w:val="11"/>
          </w:tcPr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审批意见：</w:t>
            </w: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:rsidR="00A35BC4" w:rsidRDefault="00A35BC4">
      <w:pPr>
        <w:jc w:val="both"/>
        <w:rPr>
          <w:rFonts w:cs="Times New Roman"/>
        </w:rPr>
      </w:pPr>
    </w:p>
    <w:p w:rsidR="00A35BC4" w:rsidRDefault="00A35BC4">
      <w:pPr>
        <w:spacing w:line="560" w:lineRule="exact"/>
        <w:jc w:val="center"/>
        <w:rPr>
          <w:rFonts w:ascii="方正小标宋简体" w:eastAsia="方正小标宋简体" w:cs="Times New Roman"/>
          <w:color w:val="000000"/>
          <w:spacing w:val="20"/>
          <w:sz w:val="36"/>
          <w:szCs w:val="36"/>
        </w:rPr>
      </w:pPr>
    </w:p>
    <w:p w:rsidR="00A35BC4" w:rsidRDefault="00A35BC4">
      <w:pPr>
        <w:spacing w:line="560" w:lineRule="exact"/>
        <w:jc w:val="center"/>
        <w:rPr>
          <w:rFonts w:ascii="方正小标宋简体" w:eastAsia="方正小标宋简体" w:cs="Times New Roman"/>
          <w:color w:val="000000"/>
          <w:spacing w:val="20"/>
          <w:sz w:val="36"/>
          <w:szCs w:val="36"/>
        </w:rPr>
      </w:pPr>
    </w:p>
    <w:p w:rsidR="00A35BC4" w:rsidRDefault="00A35BC4">
      <w:pPr>
        <w:spacing w:line="560" w:lineRule="exact"/>
        <w:jc w:val="center"/>
        <w:rPr>
          <w:rFonts w:ascii="方正小标宋简体" w:eastAsia="方正小标宋简体" w:cs="Times New Roman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pacing w:val="20"/>
          <w:sz w:val="36"/>
          <w:szCs w:val="36"/>
        </w:rPr>
        <w:t>林木采伐申请表</w:t>
      </w:r>
    </w:p>
    <w:p w:rsidR="00A35BC4" w:rsidRDefault="00A35BC4">
      <w:pPr>
        <w:spacing w:line="360" w:lineRule="exact"/>
        <w:jc w:val="center"/>
        <w:rPr>
          <w:rFonts w:ascii="方正小标宋简体" w:eastAsia="方正小标宋简体" w:cs="Times New Roman"/>
          <w:color w:val="000000"/>
          <w:sz w:val="28"/>
          <w:szCs w:val="28"/>
        </w:rPr>
      </w:pPr>
    </w:p>
    <w:p w:rsidR="00A35BC4" w:rsidRDefault="00A35BC4">
      <w:pPr>
        <w:spacing w:line="360" w:lineRule="exact"/>
        <w:jc w:val="center"/>
        <w:rPr>
          <w:rFonts w:ascii="方正小标宋简体" w:eastAsia="方正小标宋简体" w:cs="Times New Roman"/>
          <w:color w:val="000000"/>
          <w:sz w:val="28"/>
          <w:szCs w:val="28"/>
        </w:rPr>
      </w:pPr>
    </w:p>
    <w:p w:rsidR="00A35BC4" w:rsidRDefault="00A35BC4" w:rsidP="00F47183">
      <w:pPr>
        <w:spacing w:line="360" w:lineRule="exact"/>
        <w:ind w:firstLineChars="250" w:firstLine="31680"/>
        <w:rPr>
          <w:rFonts w:ascii="仿宋_GB2312" w:eastAsia="仿宋_GB2312" w:cs="仿宋_GB2312"/>
          <w:color w:val="000000"/>
          <w:u w:val="single"/>
        </w:rPr>
      </w:pPr>
      <w:r>
        <w:rPr>
          <w:rFonts w:ascii="仿宋_GB2312" w:eastAsia="仿宋_GB2312" w:cs="仿宋_GB2312" w:hint="eastAsia"/>
          <w:color w:val="000000"/>
        </w:rPr>
        <w:t>本单位（人）申请采伐座落在</w:t>
      </w:r>
      <w:r>
        <w:rPr>
          <w:rFonts w:ascii="仿宋_GB2312" w:eastAsia="仿宋_GB2312" w:cs="仿宋_GB2312" w:hint="eastAsia"/>
          <w:color w:val="000000"/>
          <w:u w:val="single"/>
        </w:rPr>
        <w:t>苍南</w:t>
      </w:r>
      <w:r>
        <w:rPr>
          <w:rFonts w:ascii="仿宋_GB2312" w:eastAsia="仿宋_GB2312" w:cs="仿宋_GB2312" w:hint="eastAsia"/>
          <w:color w:val="000000"/>
        </w:rPr>
        <w:t>县（市、区）</w:t>
      </w:r>
      <w:r>
        <w:rPr>
          <w:rFonts w:ascii="仿宋_GB2312" w:eastAsia="仿宋_GB2312" w:cs="仿宋_GB2312" w:hint="eastAsia"/>
          <w:color w:val="000000"/>
          <w:u w:val="single"/>
        </w:rPr>
        <w:t>桥墩</w:t>
      </w:r>
      <w:r>
        <w:rPr>
          <w:rFonts w:ascii="仿宋_GB2312" w:eastAsia="仿宋_GB2312" w:cs="仿宋_GB2312" w:hint="eastAsia"/>
          <w:color w:val="000000"/>
        </w:rPr>
        <w:t>乡（镇、街道、林场）</w:t>
      </w:r>
      <w:r>
        <w:rPr>
          <w:rFonts w:ascii="仿宋_GB2312" w:eastAsia="仿宋_GB2312" w:cs="仿宋_GB2312"/>
          <w:color w:val="000000"/>
          <w:u w:val="single"/>
        </w:rPr>
        <w:t xml:space="preserve">   XX   </w:t>
      </w:r>
      <w:r>
        <w:rPr>
          <w:rFonts w:ascii="仿宋_GB2312" w:eastAsia="仿宋_GB2312" w:cs="仿宋_GB2312" w:hint="eastAsia"/>
          <w:color w:val="000000"/>
        </w:rPr>
        <w:t>村（林班），该山场的林权证号码为</w:t>
      </w:r>
      <w:r>
        <w:rPr>
          <w:rFonts w:ascii="仿宋_GB2312" w:eastAsia="仿宋_GB2312" w:cs="仿宋_GB2312"/>
          <w:color w:val="000000"/>
          <w:u w:val="single"/>
        </w:rPr>
        <w:t xml:space="preserve">    C00011111     </w:t>
      </w:r>
      <w:r>
        <w:rPr>
          <w:rFonts w:ascii="仿宋_GB2312" w:eastAsia="仿宋_GB2312" w:cs="仿宋_GB2312" w:hint="eastAsia"/>
          <w:color w:val="000000"/>
        </w:rPr>
        <w:t>小班</w:t>
      </w:r>
      <w:r>
        <w:rPr>
          <w:rFonts w:ascii="仿宋_GB2312" w:eastAsia="仿宋_GB2312" w:cs="仿宋_GB2312"/>
          <w:color w:val="000000"/>
          <w:u w:val="single"/>
        </w:rPr>
        <w:t xml:space="preserve">    3      </w:t>
      </w:r>
    </w:p>
    <w:p w:rsidR="00A35BC4" w:rsidRDefault="00A35BC4">
      <w:pPr>
        <w:spacing w:line="360" w:lineRule="exact"/>
        <w:rPr>
          <w:rFonts w:ascii="仿宋_GB2312" w:eastAsia="仿宋_GB2312" w:cs="Times New Roman"/>
          <w:color w:val="000000"/>
          <w:u w:val="single"/>
        </w:rPr>
      </w:pPr>
      <w:r>
        <w:rPr>
          <w:rFonts w:ascii="仿宋_GB2312" w:eastAsia="仿宋_GB2312" w:cs="仿宋_GB2312" w:hint="eastAsia"/>
          <w:color w:val="000000"/>
        </w:rPr>
        <w:t>土名</w:t>
      </w:r>
      <w:r>
        <w:rPr>
          <w:rFonts w:ascii="仿宋_GB2312" w:eastAsia="仿宋_GB2312" w:cs="仿宋_GB2312"/>
          <w:color w:val="000000"/>
          <w:u w:val="single"/>
        </w:rPr>
        <w:t xml:space="preserve">  XXX      </w:t>
      </w:r>
      <w:r>
        <w:rPr>
          <w:rFonts w:ascii="仿宋_GB2312" w:eastAsia="仿宋_GB2312" w:cs="仿宋_GB2312" w:hint="eastAsia"/>
          <w:color w:val="000000"/>
        </w:rPr>
        <w:t>的林木。林权证字号</w:t>
      </w:r>
      <w:r>
        <w:rPr>
          <w:rFonts w:ascii="仿宋_GB2312" w:eastAsia="仿宋_GB2312" w:cs="仿宋_GB2312"/>
          <w:color w:val="000000"/>
          <w:u w:val="single"/>
        </w:rPr>
        <w:t xml:space="preserve">   XXXXXX        </w:t>
      </w:r>
      <w:r>
        <w:rPr>
          <w:rFonts w:ascii="仿宋_GB2312" w:eastAsia="仿宋_GB2312" w:cs="仿宋_GB2312" w:hint="eastAsia"/>
          <w:color w:val="000000"/>
        </w:rPr>
        <w:t>，山场编号</w:t>
      </w:r>
      <w:r>
        <w:rPr>
          <w:rFonts w:ascii="仿宋_GB2312" w:eastAsia="仿宋_GB2312" w:cs="仿宋_GB2312"/>
          <w:color w:val="000000"/>
          <w:u w:val="single"/>
        </w:rPr>
        <w:t xml:space="preserve">    123      </w:t>
      </w:r>
      <w:r>
        <w:rPr>
          <w:rFonts w:ascii="仿宋_GB2312" w:eastAsia="仿宋_GB2312" w:cs="仿宋_GB2312" w:hint="eastAsia"/>
          <w:color w:val="000000"/>
        </w:rPr>
        <w:t>。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557"/>
        <w:gridCol w:w="84"/>
        <w:gridCol w:w="273"/>
        <w:gridCol w:w="710"/>
        <w:gridCol w:w="8"/>
        <w:gridCol w:w="1071"/>
        <w:gridCol w:w="434"/>
        <w:gridCol w:w="343"/>
        <w:gridCol w:w="665"/>
        <w:gridCol w:w="410"/>
        <w:gridCol w:w="59"/>
        <w:gridCol w:w="305"/>
        <w:gridCol w:w="24"/>
        <w:gridCol w:w="587"/>
        <w:gridCol w:w="290"/>
        <w:gridCol w:w="410"/>
        <w:gridCol w:w="1162"/>
        <w:gridCol w:w="462"/>
        <w:gridCol w:w="508"/>
        <w:gridCol w:w="423"/>
      </w:tblGrid>
      <w:tr w:rsidR="00A35BC4">
        <w:trPr>
          <w:trHeight w:val="549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申请人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张三</w:t>
            </w: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联系电话</w:t>
            </w:r>
          </w:p>
        </w:tc>
        <w:tc>
          <w:tcPr>
            <w:tcW w:w="1477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68393333</w:t>
            </w:r>
          </w:p>
        </w:tc>
        <w:tc>
          <w:tcPr>
            <w:tcW w:w="1616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20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20"/>
              </w:rPr>
              <w:t>身份证号码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或代码证代码</w:t>
            </w:r>
          </w:p>
        </w:tc>
        <w:tc>
          <w:tcPr>
            <w:tcW w:w="2555" w:type="dxa"/>
            <w:gridSpan w:val="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3303XXXXXXXXXXXXXX</w:t>
            </w:r>
          </w:p>
        </w:tc>
      </w:tr>
      <w:tr w:rsidR="00A35BC4">
        <w:trPr>
          <w:trHeight w:val="720"/>
          <w:jc w:val="center"/>
        </w:trPr>
        <w:tc>
          <w:tcPr>
            <w:tcW w:w="2176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家庭或机构住址</w:t>
            </w:r>
          </w:p>
        </w:tc>
        <w:tc>
          <w:tcPr>
            <w:tcW w:w="7161" w:type="dxa"/>
            <w:gridSpan w:val="16"/>
            <w:vAlign w:val="center"/>
          </w:tcPr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苍南县桥墩镇</w:t>
            </w:r>
            <w:r>
              <w:rPr>
                <w:rFonts w:ascii="仿宋_GB2312" w:eastAsia="仿宋_GB2312" w:cs="仿宋_GB2312"/>
                <w:color w:val="000000"/>
              </w:rPr>
              <w:t>XX</w:t>
            </w:r>
            <w:r>
              <w:rPr>
                <w:rFonts w:ascii="仿宋_GB2312" w:eastAsia="仿宋_GB2312" w:cs="仿宋_GB2312" w:hint="eastAsia"/>
                <w:color w:val="000000"/>
              </w:rPr>
              <w:t>村</w:t>
            </w:r>
          </w:p>
        </w:tc>
      </w:tr>
      <w:tr w:rsidR="00A35BC4">
        <w:trPr>
          <w:trHeight w:val="729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采伐时间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2014</w:t>
            </w: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>7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  <w:r>
              <w:rPr>
                <w:rFonts w:ascii="仿宋_GB2312" w:eastAsia="仿宋_GB2312" w:cs="仿宋_GB2312"/>
                <w:color w:val="000000"/>
              </w:rPr>
              <w:t>-9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>30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是否插花山</w:t>
            </w:r>
          </w:p>
        </w:tc>
        <w:tc>
          <w:tcPr>
            <w:tcW w:w="1008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否</w:t>
            </w:r>
          </w:p>
        </w:tc>
        <w:tc>
          <w:tcPr>
            <w:tcW w:w="1385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权属</w:t>
            </w:r>
          </w:p>
        </w:tc>
        <w:tc>
          <w:tcPr>
            <w:tcW w:w="700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个人</w:t>
            </w:r>
          </w:p>
        </w:tc>
        <w:tc>
          <w:tcPr>
            <w:tcW w:w="1162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起源</w:t>
            </w:r>
          </w:p>
        </w:tc>
        <w:tc>
          <w:tcPr>
            <w:tcW w:w="139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人工</w:t>
            </w:r>
          </w:p>
        </w:tc>
      </w:tr>
      <w:tr w:rsidR="00A35BC4">
        <w:trPr>
          <w:trHeight w:val="471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森林类别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商品林</w:t>
            </w: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采伐类型</w:t>
            </w:r>
          </w:p>
        </w:tc>
        <w:tc>
          <w:tcPr>
            <w:tcW w:w="1008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主伐</w:t>
            </w:r>
          </w:p>
        </w:tc>
        <w:tc>
          <w:tcPr>
            <w:tcW w:w="1385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采伐方式</w:t>
            </w:r>
          </w:p>
        </w:tc>
        <w:tc>
          <w:tcPr>
            <w:tcW w:w="700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择伐</w:t>
            </w:r>
          </w:p>
        </w:tc>
        <w:tc>
          <w:tcPr>
            <w:tcW w:w="1162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采伐强度</w:t>
            </w:r>
          </w:p>
        </w:tc>
        <w:tc>
          <w:tcPr>
            <w:tcW w:w="139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40%</w:t>
            </w:r>
          </w:p>
        </w:tc>
      </w:tr>
      <w:tr w:rsidR="00A35BC4">
        <w:trPr>
          <w:trHeight w:val="471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采伐面积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（公顷）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</w:t>
            </w: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采伐株数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（株）</w:t>
            </w:r>
          </w:p>
        </w:tc>
        <w:tc>
          <w:tcPr>
            <w:tcW w:w="1008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158</w:t>
            </w:r>
          </w:p>
        </w:tc>
        <w:tc>
          <w:tcPr>
            <w:tcW w:w="1385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林种</w:t>
            </w:r>
          </w:p>
        </w:tc>
        <w:tc>
          <w:tcPr>
            <w:tcW w:w="700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用材林</w:t>
            </w:r>
          </w:p>
        </w:tc>
        <w:tc>
          <w:tcPr>
            <w:tcW w:w="1162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二级林种</w:t>
            </w:r>
          </w:p>
        </w:tc>
        <w:tc>
          <w:tcPr>
            <w:tcW w:w="139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一般用材林</w:t>
            </w:r>
          </w:p>
        </w:tc>
      </w:tr>
      <w:tr w:rsidR="00A35BC4">
        <w:trPr>
          <w:trHeight w:val="471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申请依据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经营方案</w:t>
            </w:r>
          </w:p>
        </w:tc>
        <w:tc>
          <w:tcPr>
            <w:tcW w:w="151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小班蓄积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（立方米）</w:t>
            </w:r>
          </w:p>
        </w:tc>
        <w:tc>
          <w:tcPr>
            <w:tcW w:w="1008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100</w:t>
            </w:r>
          </w:p>
        </w:tc>
        <w:tc>
          <w:tcPr>
            <w:tcW w:w="1385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郁闭度</w:t>
            </w:r>
          </w:p>
        </w:tc>
        <w:tc>
          <w:tcPr>
            <w:tcW w:w="700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0.7</w:t>
            </w:r>
          </w:p>
        </w:tc>
        <w:tc>
          <w:tcPr>
            <w:tcW w:w="1162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优势树种</w:t>
            </w:r>
          </w:p>
        </w:tc>
        <w:tc>
          <w:tcPr>
            <w:tcW w:w="139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杉木</w:t>
            </w:r>
          </w:p>
        </w:tc>
      </w:tr>
      <w:tr w:rsidR="00A35BC4">
        <w:trPr>
          <w:trHeight w:val="509"/>
          <w:jc w:val="center"/>
        </w:trPr>
        <w:tc>
          <w:tcPr>
            <w:tcW w:w="1109" w:type="dxa"/>
            <w:gridSpan w:val="2"/>
            <w:vMerge w:val="restart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四至</w:t>
            </w: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东至</w:t>
            </w:r>
          </w:p>
        </w:tc>
        <w:tc>
          <w:tcPr>
            <w:tcW w:w="2931" w:type="dxa"/>
            <w:gridSpan w:val="6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李四自留山</w:t>
            </w:r>
          </w:p>
        </w:tc>
        <w:tc>
          <w:tcPr>
            <w:tcW w:w="1265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南至</w:t>
            </w:r>
          </w:p>
        </w:tc>
        <w:tc>
          <w:tcPr>
            <w:tcW w:w="2965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小沟</w:t>
            </w:r>
          </w:p>
        </w:tc>
      </w:tr>
      <w:tr w:rsidR="00A35BC4">
        <w:trPr>
          <w:trHeight w:val="509"/>
          <w:jc w:val="center"/>
        </w:trPr>
        <w:tc>
          <w:tcPr>
            <w:tcW w:w="1109" w:type="dxa"/>
            <w:gridSpan w:val="2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西至</w:t>
            </w:r>
          </w:p>
        </w:tc>
        <w:tc>
          <w:tcPr>
            <w:tcW w:w="2931" w:type="dxa"/>
            <w:gridSpan w:val="6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小岗</w:t>
            </w:r>
          </w:p>
        </w:tc>
        <w:tc>
          <w:tcPr>
            <w:tcW w:w="1265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北至</w:t>
            </w:r>
          </w:p>
        </w:tc>
        <w:tc>
          <w:tcPr>
            <w:tcW w:w="2965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小路</w:t>
            </w:r>
          </w:p>
        </w:tc>
      </w:tr>
      <w:tr w:rsidR="00A35BC4">
        <w:trPr>
          <w:trHeight w:val="489"/>
          <w:jc w:val="center"/>
        </w:trPr>
        <w:tc>
          <w:tcPr>
            <w:tcW w:w="1109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GPS</w:t>
            </w:r>
            <w:r>
              <w:rPr>
                <w:rFonts w:ascii="仿宋_GB2312" w:eastAsia="仿宋_GB2312" w:cs="仿宋_GB2312" w:hint="eastAsia"/>
                <w:color w:val="000000"/>
              </w:rPr>
              <w:t>坐标</w:t>
            </w:r>
          </w:p>
        </w:tc>
        <w:tc>
          <w:tcPr>
            <w:tcW w:w="8228" w:type="dxa"/>
            <w:gridSpan w:val="19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东至（</w:t>
            </w:r>
            <w:r>
              <w:rPr>
                <w:rFonts w:ascii="仿宋_GB2312" w:eastAsia="仿宋_GB2312" w:cs="仿宋_GB2312"/>
                <w:color w:val="000000"/>
              </w:rPr>
              <w:t>x,y</w:t>
            </w:r>
            <w:r>
              <w:rPr>
                <w:rFonts w:ascii="仿宋_GB2312" w:eastAsia="仿宋_GB2312" w:cs="仿宋_GB2312" w:hint="eastAsia"/>
                <w:color w:val="000000"/>
              </w:rPr>
              <w:t>）南至（</w:t>
            </w:r>
            <w:r>
              <w:rPr>
                <w:rFonts w:ascii="仿宋_GB2312" w:eastAsia="仿宋_GB2312" w:cs="仿宋_GB2312"/>
                <w:color w:val="000000"/>
              </w:rPr>
              <w:t>x,y</w:t>
            </w:r>
            <w:r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  <w:u w:val="single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西至（</w:t>
            </w:r>
            <w:r>
              <w:rPr>
                <w:rFonts w:ascii="仿宋_GB2312" w:eastAsia="仿宋_GB2312" w:cs="仿宋_GB2312"/>
                <w:color w:val="000000"/>
              </w:rPr>
              <w:t>x,y</w:t>
            </w:r>
            <w:r>
              <w:rPr>
                <w:rFonts w:ascii="仿宋_GB2312" w:eastAsia="仿宋_GB2312" w:cs="仿宋_GB2312" w:hint="eastAsia"/>
                <w:color w:val="000000"/>
              </w:rPr>
              <w:t>）北至（</w:t>
            </w:r>
            <w:r>
              <w:rPr>
                <w:rFonts w:ascii="仿宋_GB2312" w:eastAsia="仿宋_GB2312" w:cs="仿宋_GB2312"/>
                <w:color w:val="000000"/>
              </w:rPr>
              <w:t>x,y</w:t>
            </w:r>
            <w:r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52"/>
          <w:jc w:val="center"/>
        </w:trPr>
        <w:tc>
          <w:tcPr>
            <w:tcW w:w="552" w:type="dxa"/>
            <w:vMerge w:val="restart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采伐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数量</w:t>
            </w:r>
          </w:p>
        </w:tc>
        <w:tc>
          <w:tcPr>
            <w:tcW w:w="914" w:type="dxa"/>
            <w:gridSpan w:val="3"/>
            <w:vMerge w:val="restart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蓄积</w:t>
            </w:r>
          </w:p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</w:rPr>
              <w:t>立方米</w:t>
            </w:r>
            <w:r>
              <w:rPr>
                <w:rFonts w:ascii="仿宋_GB2312" w:eastAsia="仿宋_GB2312" w:cs="仿宋_GB2312"/>
                <w:color w:val="000000"/>
              </w:rPr>
              <w:t>)</w:t>
            </w:r>
          </w:p>
        </w:tc>
        <w:tc>
          <w:tcPr>
            <w:tcW w:w="2566" w:type="dxa"/>
            <w:gridSpan w:val="5"/>
            <w:vMerge w:val="restart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20</w:t>
            </w:r>
          </w:p>
        </w:tc>
        <w:tc>
          <w:tcPr>
            <w:tcW w:w="5305" w:type="dxa"/>
            <w:gridSpan w:val="1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其中</w:t>
            </w:r>
          </w:p>
        </w:tc>
      </w:tr>
      <w:tr w:rsidR="00A35BC4">
        <w:trPr>
          <w:trHeight w:val="471"/>
          <w:jc w:val="center"/>
        </w:trPr>
        <w:tc>
          <w:tcPr>
            <w:tcW w:w="552" w:type="dxa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gridSpan w:val="3"/>
            <w:vMerge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566" w:type="dxa"/>
            <w:gridSpan w:val="5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杉木</w:t>
            </w:r>
          </w:p>
        </w:tc>
        <w:tc>
          <w:tcPr>
            <w:tcW w:w="774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20</w:t>
            </w:r>
          </w:p>
        </w:tc>
        <w:tc>
          <w:tcPr>
            <w:tcW w:w="611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松木</w:t>
            </w:r>
          </w:p>
        </w:tc>
        <w:tc>
          <w:tcPr>
            <w:tcW w:w="700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阔叶树种</w:t>
            </w:r>
          </w:p>
        </w:tc>
        <w:tc>
          <w:tcPr>
            <w:tcW w:w="462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08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52"/>
          <w:jc w:val="center"/>
        </w:trPr>
        <w:tc>
          <w:tcPr>
            <w:tcW w:w="552" w:type="dxa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gridSpan w:val="3"/>
            <w:vMerge w:val="restart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材积</w:t>
            </w:r>
          </w:p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</w:rPr>
              <w:t>立方米</w:t>
            </w:r>
            <w:r>
              <w:rPr>
                <w:rFonts w:ascii="仿宋_GB2312" w:eastAsia="仿宋_GB2312" w:cs="仿宋_GB2312"/>
                <w:color w:val="000000"/>
              </w:rPr>
              <w:t>)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12</w:t>
            </w:r>
          </w:p>
        </w:tc>
        <w:tc>
          <w:tcPr>
            <w:tcW w:w="1071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商品材</w:t>
            </w:r>
          </w:p>
        </w:tc>
        <w:tc>
          <w:tcPr>
            <w:tcW w:w="777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12</w:t>
            </w:r>
          </w:p>
        </w:tc>
        <w:tc>
          <w:tcPr>
            <w:tcW w:w="665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杉木</w:t>
            </w:r>
          </w:p>
        </w:tc>
        <w:tc>
          <w:tcPr>
            <w:tcW w:w="774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12</w:t>
            </w:r>
          </w:p>
        </w:tc>
        <w:tc>
          <w:tcPr>
            <w:tcW w:w="611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松木</w:t>
            </w:r>
          </w:p>
        </w:tc>
        <w:tc>
          <w:tcPr>
            <w:tcW w:w="700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阔叶树种</w:t>
            </w:r>
          </w:p>
        </w:tc>
        <w:tc>
          <w:tcPr>
            <w:tcW w:w="462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08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471"/>
          <w:jc w:val="center"/>
        </w:trPr>
        <w:tc>
          <w:tcPr>
            <w:tcW w:w="552" w:type="dxa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gridSpan w:val="3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非商品材</w:t>
            </w:r>
          </w:p>
        </w:tc>
        <w:tc>
          <w:tcPr>
            <w:tcW w:w="777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杉木</w:t>
            </w:r>
          </w:p>
        </w:tc>
        <w:tc>
          <w:tcPr>
            <w:tcW w:w="774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松木</w:t>
            </w:r>
          </w:p>
        </w:tc>
        <w:tc>
          <w:tcPr>
            <w:tcW w:w="700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阔叶树种</w:t>
            </w:r>
          </w:p>
        </w:tc>
        <w:tc>
          <w:tcPr>
            <w:tcW w:w="462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08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423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747"/>
          <w:jc w:val="center"/>
        </w:trPr>
        <w:tc>
          <w:tcPr>
            <w:tcW w:w="552" w:type="dxa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14" w:type="dxa"/>
            <w:gridSpan w:val="3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毛竹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</w:rPr>
              <w:t>株数</w:t>
            </w:r>
            <w:r>
              <w:rPr>
                <w:rFonts w:ascii="仿宋_GB2312" w:eastAsia="仿宋_GB2312" w:cs="仿宋_GB2312"/>
                <w:color w:val="000000"/>
              </w:rPr>
              <w:t>)</w:t>
            </w:r>
          </w:p>
        </w:tc>
        <w:tc>
          <w:tcPr>
            <w:tcW w:w="6082" w:type="dxa"/>
            <w:gridSpan w:val="14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</w:p>
        </w:tc>
      </w:tr>
      <w:tr w:rsidR="00A35BC4">
        <w:trPr>
          <w:trHeight w:val="1078"/>
          <w:jc w:val="center"/>
        </w:trPr>
        <w:tc>
          <w:tcPr>
            <w:tcW w:w="1466" w:type="dxa"/>
            <w:gridSpan w:val="4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更新造林年限</w:t>
            </w:r>
          </w:p>
        </w:tc>
        <w:tc>
          <w:tcPr>
            <w:tcW w:w="718" w:type="dxa"/>
            <w:gridSpan w:val="2"/>
            <w:vAlign w:val="center"/>
          </w:tcPr>
          <w:p w:rsidR="00A35BC4" w:rsidRDefault="00A35BC4" w:rsidP="00A35BC4">
            <w:pPr>
              <w:spacing w:line="320" w:lineRule="exact"/>
              <w:ind w:rightChars="-135" w:right="31680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2015</w:t>
            </w: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</w:p>
        </w:tc>
        <w:tc>
          <w:tcPr>
            <w:tcW w:w="1071" w:type="dxa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更新面积</w:t>
            </w:r>
          </w:p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</w:rPr>
              <w:t>公顷</w:t>
            </w:r>
            <w:r>
              <w:rPr>
                <w:rFonts w:ascii="仿宋_GB2312" w:eastAsia="仿宋_GB2312" w:cs="仿宋_GB2312"/>
                <w:color w:val="000000"/>
              </w:rPr>
              <w:t>)</w:t>
            </w:r>
          </w:p>
        </w:tc>
        <w:tc>
          <w:tcPr>
            <w:tcW w:w="777" w:type="dxa"/>
            <w:gridSpan w:val="2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</w:t>
            </w:r>
          </w:p>
        </w:tc>
        <w:tc>
          <w:tcPr>
            <w:tcW w:w="1463" w:type="dxa"/>
            <w:gridSpan w:val="5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更新树种</w:t>
            </w:r>
          </w:p>
        </w:tc>
        <w:tc>
          <w:tcPr>
            <w:tcW w:w="1287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杉木</w:t>
            </w:r>
          </w:p>
        </w:tc>
        <w:tc>
          <w:tcPr>
            <w:tcW w:w="1162" w:type="dxa"/>
            <w:vAlign w:val="center"/>
          </w:tcPr>
          <w:p w:rsidR="00A35BC4" w:rsidRDefault="00A35BC4" w:rsidP="00A35BC4">
            <w:pPr>
              <w:spacing w:line="320" w:lineRule="exact"/>
              <w:ind w:leftChars="-50" w:left="31680" w:rightChars="-5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更新方式</w:t>
            </w:r>
          </w:p>
        </w:tc>
        <w:tc>
          <w:tcPr>
            <w:tcW w:w="139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自然更新</w:t>
            </w:r>
          </w:p>
        </w:tc>
      </w:tr>
      <w:tr w:rsidR="00A35BC4">
        <w:trPr>
          <w:trHeight w:val="547"/>
          <w:jc w:val="center"/>
        </w:trPr>
        <w:tc>
          <w:tcPr>
            <w:tcW w:w="3255" w:type="dxa"/>
            <w:gridSpan w:val="7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上年度采伐迹地更新造林情况</w:t>
            </w:r>
          </w:p>
        </w:tc>
        <w:tc>
          <w:tcPr>
            <w:tcW w:w="6082" w:type="dxa"/>
            <w:gridSpan w:val="14"/>
          </w:tcPr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已更新。</w:t>
            </w:r>
          </w:p>
        </w:tc>
      </w:tr>
      <w:tr w:rsidR="00A35BC4">
        <w:trPr>
          <w:trHeight w:val="1670"/>
          <w:jc w:val="center"/>
        </w:trPr>
        <w:tc>
          <w:tcPr>
            <w:tcW w:w="9337" w:type="dxa"/>
            <w:gridSpan w:val="21"/>
            <w:vAlign w:val="center"/>
          </w:tcPr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申请人已提交的材料：（在下列清单小方框中打“√”）</w:t>
            </w: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√</w:t>
            </w: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</w:rPr>
              <w:t>、身份证明材料；√</w:t>
            </w:r>
            <w:r>
              <w:rPr>
                <w:rFonts w:ascii="仿宋_GB2312" w:eastAsia="仿宋_GB2312" w:cs="仿宋_GB2312"/>
                <w:color w:val="00000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</w:rPr>
              <w:t>、林木权属证明材料；□</w:t>
            </w:r>
            <w:r>
              <w:rPr>
                <w:rFonts w:ascii="仿宋_GB2312" w:eastAsia="仿宋_GB2312" w:cs="仿宋_GB2312"/>
                <w:color w:val="000000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</w:rPr>
              <w:t>、采伐作业设计文件；</w:t>
            </w: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√</w:t>
            </w:r>
            <w:r>
              <w:rPr>
                <w:rFonts w:ascii="仿宋_GB2312" w:eastAsia="仿宋_GB2312" w:cs="仿宋_GB2312"/>
                <w:color w:val="000000"/>
              </w:rPr>
              <w:t>4</w:t>
            </w:r>
            <w:r>
              <w:rPr>
                <w:rFonts w:ascii="仿宋_GB2312" w:eastAsia="仿宋_GB2312" w:cs="仿宋_GB2312" w:hint="eastAsia"/>
                <w:color w:val="000000"/>
              </w:rPr>
              <w:t>、采伐相关内容文件；√</w:t>
            </w:r>
            <w:r>
              <w:rPr>
                <w:rFonts w:ascii="仿宋_GB2312" w:eastAsia="仿宋_GB2312" w:cs="仿宋_GB2312"/>
                <w:color w:val="000000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</w:rPr>
              <w:t>、采伐迹地更新造林协议；□</w:t>
            </w:r>
            <w:r>
              <w:rPr>
                <w:rFonts w:ascii="仿宋_GB2312" w:eastAsia="仿宋_GB2312" w:cs="仿宋_GB2312"/>
                <w:color w:val="000000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</w:rPr>
              <w:t>、其它相关材料。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998"/>
          <w:jc w:val="center"/>
        </w:trPr>
        <w:tc>
          <w:tcPr>
            <w:tcW w:w="9337" w:type="dxa"/>
            <w:gridSpan w:val="21"/>
          </w:tcPr>
          <w:p w:rsidR="00A35BC4" w:rsidRDefault="00A35BC4" w:rsidP="00A35BC4">
            <w:pPr>
              <w:spacing w:line="320" w:lineRule="exact"/>
              <w:ind w:firstLineChars="196" w:firstLine="31680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本单位（人）提供的上述申请内容真实，四至无纠纷，村民无异议，保证按规定采伐林木，及时完成更新造林任务，要求上级部门批准采伐。</w:t>
            </w: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 w:rsidP="00A35BC4">
            <w:pPr>
              <w:spacing w:line="320" w:lineRule="exact"/>
              <w:ind w:firstLineChars="196" w:firstLine="31680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 w:rsidP="00A35BC4">
            <w:pPr>
              <w:spacing w:line="320" w:lineRule="exact"/>
              <w:ind w:firstLineChars="196" w:firstLine="31680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 w:rsidP="00A35BC4">
            <w:pPr>
              <w:spacing w:line="320" w:lineRule="exact"/>
              <w:ind w:firstLineChars="196" w:firstLine="31680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申请人签字（章）：张三</w:t>
            </w:r>
          </w:p>
        </w:tc>
      </w:tr>
      <w:tr w:rsidR="00A35BC4">
        <w:trPr>
          <w:trHeight w:val="1664"/>
          <w:jc w:val="center"/>
        </w:trPr>
        <w:tc>
          <w:tcPr>
            <w:tcW w:w="1193" w:type="dxa"/>
            <w:gridSpan w:val="3"/>
            <w:vAlign w:val="center"/>
          </w:tcPr>
          <w:p w:rsidR="00A35BC4" w:rsidRDefault="00A35BC4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权属及采伐公示结果证明</w:t>
            </w:r>
          </w:p>
        </w:tc>
        <w:tc>
          <w:tcPr>
            <w:tcW w:w="8144" w:type="dxa"/>
            <w:gridSpan w:val="18"/>
          </w:tcPr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ind w:firstLine="357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兹有本村（单位）张三（户、组）申请采伐林木的山场四至清楚无纠纷，林木所有权或使用权确系其所有；该申请表所列有关内容已于</w:t>
            </w:r>
            <w:r>
              <w:rPr>
                <w:rFonts w:ascii="仿宋_GB2312" w:eastAsia="仿宋_GB2312" w:cs="仿宋_GB2312"/>
                <w:color w:val="000000"/>
              </w:rPr>
              <w:t xml:space="preserve"> 2014  </w:t>
            </w: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6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10   </w:t>
            </w:r>
            <w:r>
              <w:rPr>
                <w:rFonts w:ascii="仿宋_GB2312" w:eastAsia="仿宋_GB2312" w:cs="仿宋_GB2312" w:hint="eastAsia"/>
                <w:color w:val="000000"/>
              </w:rPr>
              <w:t>日至</w:t>
            </w:r>
            <w:r>
              <w:rPr>
                <w:rFonts w:ascii="仿宋_GB2312" w:eastAsia="仿宋_GB2312" w:cs="仿宋_GB2312"/>
                <w:color w:val="000000"/>
              </w:rPr>
              <w:t xml:space="preserve">  2014  </w:t>
            </w: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6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16  </w:t>
            </w:r>
            <w:r>
              <w:rPr>
                <w:rFonts w:ascii="仿宋_GB2312" w:eastAsia="仿宋_GB2312" w:cs="仿宋_GB2312" w:hint="eastAsia"/>
                <w:color w:val="000000"/>
              </w:rPr>
              <w:t>日在我村（单位）公示</w:t>
            </w:r>
            <w:r>
              <w:rPr>
                <w:rFonts w:ascii="仿宋_GB2312" w:eastAsia="仿宋_GB2312" w:cs="仿宋_GB2312"/>
                <w:color w:val="000000"/>
              </w:rPr>
              <w:t>7</w:t>
            </w:r>
            <w:r>
              <w:rPr>
                <w:rFonts w:ascii="仿宋_GB2312" w:eastAsia="仿宋_GB2312" w:cs="仿宋_GB2312" w:hint="eastAsia"/>
                <w:color w:val="000000"/>
              </w:rPr>
              <w:t>天，结果如下：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经公示，无异议。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证明人：两名村干部签字</w:t>
            </w:r>
            <w:r>
              <w:rPr>
                <w:rFonts w:ascii="仿宋_GB2312" w:eastAsia="仿宋_GB2312" w:cs="仿宋_GB2312"/>
                <w:color w:val="000000"/>
              </w:rPr>
              <w:t xml:space="preserve">     2014 </w:t>
            </w: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6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17 </w:t>
            </w:r>
            <w:r>
              <w:rPr>
                <w:rFonts w:ascii="仿宋_GB2312" w:eastAsia="仿宋_GB2312" w:cs="仿宋_GB2312" w:hint="eastAsia"/>
                <w:color w:val="000000"/>
              </w:rPr>
              <w:t>日（公章）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35BC4">
        <w:trPr>
          <w:trHeight w:val="1916"/>
          <w:jc w:val="center"/>
        </w:trPr>
        <w:tc>
          <w:tcPr>
            <w:tcW w:w="4697" w:type="dxa"/>
            <w:gridSpan w:val="10"/>
          </w:tcPr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审核意见：（乡镇政府意见盖章）</w:t>
            </w: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spacing w:line="320" w:lineRule="exac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4640" w:type="dxa"/>
            <w:gridSpan w:val="11"/>
          </w:tcPr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审批意见：</w:t>
            </w: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  <w:p w:rsidR="00A35BC4" w:rsidRDefault="00A35BC4"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:rsidR="00A35BC4" w:rsidRDefault="00A35BC4">
      <w:pPr>
        <w:jc w:val="both"/>
        <w:rPr>
          <w:rFonts w:cs="Times New Roman"/>
        </w:rPr>
      </w:pPr>
    </w:p>
    <w:p w:rsidR="00A35BC4" w:rsidRDefault="00A35BC4">
      <w:pPr>
        <w:jc w:val="both"/>
        <w:rPr>
          <w:rFonts w:cs="Times New Roman"/>
        </w:rPr>
      </w:pPr>
    </w:p>
    <w:p w:rsidR="00A35BC4" w:rsidRDefault="00A35BC4">
      <w:pPr>
        <w:jc w:val="both"/>
        <w:rPr>
          <w:rFonts w:cs="Times New Roman"/>
          <w:sz w:val="21"/>
          <w:szCs w:val="21"/>
        </w:rPr>
      </w:pPr>
    </w:p>
    <w:p w:rsidR="00A35BC4" w:rsidRDefault="00A35BC4">
      <w:pPr>
        <w:jc w:val="both"/>
        <w:rPr>
          <w:rFonts w:cs="Times New Roman"/>
          <w:sz w:val="21"/>
          <w:szCs w:val="21"/>
        </w:rPr>
      </w:pPr>
    </w:p>
    <w:p w:rsidR="00A35BC4" w:rsidRDefault="00A35BC4">
      <w:pPr>
        <w:jc w:val="both"/>
        <w:rPr>
          <w:rFonts w:cs="Times New Roman"/>
          <w:sz w:val="21"/>
          <w:szCs w:val="21"/>
        </w:rPr>
      </w:pPr>
    </w:p>
    <w:p w:rsidR="00A35BC4" w:rsidRDefault="00A35BC4">
      <w:pPr>
        <w:jc w:val="both"/>
        <w:rPr>
          <w:rFonts w:cs="Times New Roman"/>
          <w:sz w:val="21"/>
          <w:szCs w:val="21"/>
        </w:rPr>
      </w:pPr>
    </w:p>
    <w:p w:rsidR="00A35BC4" w:rsidRDefault="00A35BC4">
      <w:pPr>
        <w:jc w:val="both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>3</w:t>
      </w:r>
    </w:p>
    <w:p w:rsidR="00A35BC4" w:rsidRDefault="00A35BC4" w:rsidP="00F47183">
      <w:pPr>
        <w:ind w:firstLineChars="499" w:firstLine="3168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48"/>
          <w:szCs w:val="48"/>
        </w:rPr>
        <w:t>林木采伐公示</w:t>
      </w:r>
    </w:p>
    <w:p w:rsidR="00A35BC4" w:rsidRDefault="00A35BC4" w:rsidP="00F47183">
      <w:pPr>
        <w:ind w:rightChars="-244" w:right="31680"/>
        <w:jc w:val="center"/>
        <w:rPr>
          <w:rFonts w:ascii="仿宋_GB2312" w:eastAsia="仿宋_GB2312" w:cs="Times New Roman"/>
          <w:sz w:val="32"/>
          <w:szCs w:val="32"/>
        </w:rPr>
      </w:pPr>
    </w:p>
    <w:p w:rsidR="00A35BC4" w:rsidRDefault="00A35BC4" w:rsidP="00F47183">
      <w:pPr>
        <w:ind w:leftChars="-85" w:left="31680" w:rightChars="-85" w:right="31680" w:firstLineChars="264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根据</w:t>
      </w:r>
      <w:r>
        <w:rPr>
          <w:rFonts w:ascii="仿宋_GB2312" w:eastAsia="仿宋_GB2312" w:cs="Times New Roman"/>
          <w:sz w:val="28"/>
          <w:szCs w:val="28"/>
        </w:rPr>
        <w:softHyphen/>
      </w:r>
      <w:r>
        <w:rPr>
          <w:rFonts w:ascii="仿宋_GB2312" w:eastAsia="仿宋_GB2312" w:cs="仿宋_GB2312" w:hint="eastAsia"/>
          <w:sz w:val="28"/>
          <w:szCs w:val="28"/>
        </w:rPr>
        <w:t>（单位、个人）林木采伐申请，经对申请材料的审核，拟同意在</w:t>
      </w:r>
      <w:r>
        <w:rPr>
          <w:rFonts w:ascii="仿宋_GB2312" w:eastAsia="仿宋_GB2312" w:cs="Times New Roman"/>
          <w:sz w:val="28"/>
          <w:szCs w:val="28"/>
        </w:rPr>
        <w:softHyphen/>
      </w:r>
      <w:r>
        <w:rPr>
          <w:rFonts w:ascii="仿宋_GB2312" w:eastAsia="仿宋_GB2312" w:cs="仿宋_GB2312" w:hint="eastAsia"/>
          <w:sz w:val="28"/>
          <w:szCs w:val="28"/>
        </w:rPr>
        <w:t>村小地名（土名）</w:t>
      </w:r>
      <w:r>
        <w:rPr>
          <w:rFonts w:ascii="仿宋_GB2312" w:eastAsia="仿宋_GB2312" w:cs="Times New Roman"/>
          <w:sz w:val="28"/>
          <w:szCs w:val="28"/>
        </w:rPr>
        <w:softHyphen/>
      </w:r>
      <w:r>
        <w:rPr>
          <w:rFonts w:ascii="仿宋_GB2312" w:eastAsia="仿宋_GB2312" w:cs="仿宋_GB2312" w:hint="eastAsia"/>
          <w:sz w:val="28"/>
          <w:szCs w:val="28"/>
        </w:rPr>
        <w:t>（小班号为），东至</w:t>
      </w:r>
      <w:r>
        <w:rPr>
          <w:rFonts w:ascii="仿宋_GB2312" w:eastAsia="仿宋_GB2312" w:cs="Times New Roman"/>
          <w:sz w:val="28"/>
          <w:szCs w:val="28"/>
        </w:rPr>
        <w:softHyphen/>
      </w:r>
      <w:r>
        <w:rPr>
          <w:rFonts w:ascii="仿宋_GB2312" w:eastAsia="仿宋_GB2312" w:cs="仿宋_GB2312" w:hint="eastAsia"/>
          <w:sz w:val="28"/>
          <w:szCs w:val="28"/>
        </w:rPr>
        <w:t>、南至</w:t>
      </w:r>
      <w:r>
        <w:rPr>
          <w:rFonts w:ascii="仿宋_GB2312" w:eastAsia="仿宋_GB2312" w:cs="Times New Roman"/>
          <w:sz w:val="28"/>
          <w:szCs w:val="28"/>
        </w:rPr>
        <w:softHyphen/>
      </w:r>
      <w:r>
        <w:rPr>
          <w:rFonts w:ascii="仿宋_GB2312" w:eastAsia="仿宋_GB2312" w:cs="仿宋_GB2312" w:hint="eastAsia"/>
          <w:sz w:val="28"/>
          <w:szCs w:val="28"/>
        </w:rPr>
        <w:t>、西至</w:t>
      </w:r>
      <w:r>
        <w:rPr>
          <w:rFonts w:ascii="仿宋_GB2312" w:eastAsia="仿宋_GB2312" w:cs="Times New Roman"/>
          <w:sz w:val="28"/>
          <w:szCs w:val="28"/>
        </w:rPr>
        <w:softHyphen/>
      </w:r>
      <w:r>
        <w:rPr>
          <w:rFonts w:ascii="仿宋_GB2312" w:eastAsia="仿宋_GB2312" w:cs="仿宋_GB2312" w:hint="eastAsia"/>
          <w:sz w:val="28"/>
          <w:szCs w:val="28"/>
        </w:rPr>
        <w:t>、北至</w:t>
      </w:r>
      <w:r>
        <w:rPr>
          <w:rFonts w:ascii="仿宋_GB2312" w:eastAsia="仿宋_GB2312" w:cs="Times New Roman"/>
          <w:sz w:val="28"/>
          <w:szCs w:val="28"/>
        </w:rPr>
        <w:softHyphen/>
      </w:r>
      <w:r>
        <w:rPr>
          <w:rFonts w:ascii="仿宋_GB2312" w:eastAsia="仿宋_GB2312" w:cs="仿宋_GB2312" w:hint="eastAsia"/>
          <w:sz w:val="28"/>
          <w:szCs w:val="28"/>
        </w:rPr>
        <w:t>，采伐林木立方米蓄积</w:t>
      </w:r>
      <w:r>
        <w:rPr>
          <w:rFonts w:ascii="仿宋_GB2312" w:eastAsia="仿宋_GB2312" w:cs="仿宋_GB2312"/>
          <w:sz w:val="28"/>
          <w:szCs w:val="28"/>
          <w:u w:val="single" w:color="000000"/>
        </w:rPr>
        <w:t>(</w:t>
      </w:r>
      <w:r>
        <w:rPr>
          <w:rFonts w:ascii="仿宋_GB2312" w:eastAsia="仿宋_GB2312" w:cs="仿宋_GB2312" w:hint="eastAsia"/>
          <w:sz w:val="28"/>
          <w:szCs w:val="28"/>
          <w:u w:val="single" w:color="000000"/>
        </w:rPr>
        <w:t>材积立方米</w:t>
      </w:r>
      <w:r>
        <w:rPr>
          <w:rFonts w:ascii="仿宋_GB2312" w:eastAsia="仿宋_GB2312" w:cs="仿宋_GB2312"/>
          <w:sz w:val="28"/>
          <w:szCs w:val="28"/>
          <w:u w:val="single" w:color="000000"/>
        </w:rPr>
        <w:t>)</w:t>
      </w:r>
      <w:r>
        <w:rPr>
          <w:rFonts w:ascii="仿宋_GB2312" w:eastAsia="仿宋_GB2312" w:cs="仿宋_GB2312" w:hint="eastAsia"/>
          <w:sz w:val="28"/>
          <w:szCs w:val="28"/>
        </w:rPr>
        <w:t>。本采伐地块公示</w:t>
      </w: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天，如无异议，将由有关单位依法核发林木采伐许可证。现将有关内容公示如下：</w:t>
      </w:r>
    </w:p>
    <w:p w:rsidR="00A35BC4" w:rsidRDefault="00A35BC4" w:rsidP="00F47183">
      <w:pPr>
        <w:ind w:leftChars="-85" w:left="31680" w:rightChars="-85" w:right="31680" w:firstLineChars="264" w:firstLine="31680"/>
        <w:rPr>
          <w:rFonts w:ascii="仿宋_GB2312" w:eastAsia="仿宋_GB2312" w:cs="Times New Roman"/>
          <w:sz w:val="28"/>
          <w:szCs w:val="28"/>
        </w:rPr>
      </w:pPr>
    </w:p>
    <w:tbl>
      <w:tblPr>
        <w:tblW w:w="91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  <w:gridCol w:w="540"/>
        <w:gridCol w:w="540"/>
        <w:gridCol w:w="540"/>
        <w:gridCol w:w="720"/>
      </w:tblGrid>
      <w:tr w:rsidR="00A35BC4">
        <w:trPr>
          <w:cantSplit/>
        </w:trPr>
        <w:tc>
          <w:tcPr>
            <w:tcW w:w="1188" w:type="dxa"/>
            <w:gridSpan w:val="2"/>
            <w:vMerge w:val="restart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采伐方式</w:t>
            </w:r>
          </w:p>
        </w:tc>
        <w:tc>
          <w:tcPr>
            <w:tcW w:w="720" w:type="dxa"/>
            <w:vMerge w:val="restart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合计</w:t>
            </w:r>
          </w:p>
        </w:tc>
        <w:tc>
          <w:tcPr>
            <w:tcW w:w="3420" w:type="dxa"/>
            <w:gridSpan w:val="5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商品林</w:t>
            </w:r>
          </w:p>
        </w:tc>
        <w:tc>
          <w:tcPr>
            <w:tcW w:w="3060" w:type="dxa"/>
            <w:gridSpan w:val="5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公益林</w:t>
            </w: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备注</w:t>
            </w:r>
          </w:p>
        </w:tc>
      </w:tr>
      <w:tr w:rsidR="00A35BC4">
        <w:trPr>
          <w:cantSplit/>
        </w:trPr>
        <w:tc>
          <w:tcPr>
            <w:tcW w:w="1188" w:type="dxa"/>
            <w:gridSpan w:val="2"/>
            <w:vMerge/>
            <w:vAlign w:val="center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小计</w:t>
            </w:r>
          </w:p>
        </w:tc>
        <w:tc>
          <w:tcPr>
            <w:tcW w:w="72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松</w:t>
            </w:r>
          </w:p>
        </w:tc>
        <w:tc>
          <w:tcPr>
            <w:tcW w:w="72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杉</w:t>
            </w:r>
          </w:p>
        </w:tc>
        <w:tc>
          <w:tcPr>
            <w:tcW w:w="72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阔</w:t>
            </w:r>
          </w:p>
        </w:tc>
        <w:tc>
          <w:tcPr>
            <w:tcW w:w="54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小计</w:t>
            </w:r>
          </w:p>
        </w:tc>
        <w:tc>
          <w:tcPr>
            <w:tcW w:w="72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松</w:t>
            </w:r>
          </w:p>
        </w:tc>
        <w:tc>
          <w:tcPr>
            <w:tcW w:w="54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杉</w:t>
            </w:r>
          </w:p>
        </w:tc>
        <w:tc>
          <w:tcPr>
            <w:tcW w:w="54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阔</w:t>
            </w:r>
          </w:p>
        </w:tc>
        <w:tc>
          <w:tcPr>
            <w:tcW w:w="54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 w:val="restart"/>
          </w:tcPr>
          <w:p w:rsidR="00A35BC4" w:rsidRDefault="00A35BC4">
            <w:pPr>
              <w:rPr>
                <w:rFonts w:cs="Times New Roman"/>
              </w:rPr>
            </w:pPr>
          </w:p>
        </w:tc>
      </w:tr>
      <w:tr w:rsidR="00A35BC4">
        <w:trPr>
          <w:cantSplit/>
          <w:trHeight w:val="437"/>
        </w:trPr>
        <w:tc>
          <w:tcPr>
            <w:tcW w:w="468" w:type="dxa"/>
            <w:vMerge w:val="restart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主伐</w:t>
            </w:r>
          </w:p>
        </w:tc>
        <w:tc>
          <w:tcPr>
            <w:tcW w:w="72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皆伐</w:t>
            </w: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cs="Times New Roman"/>
              </w:rPr>
            </w:pPr>
          </w:p>
        </w:tc>
      </w:tr>
      <w:tr w:rsidR="00A35BC4">
        <w:trPr>
          <w:cantSplit/>
          <w:trHeight w:val="443"/>
        </w:trPr>
        <w:tc>
          <w:tcPr>
            <w:tcW w:w="468" w:type="dxa"/>
            <w:vMerge/>
            <w:vAlign w:val="center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择伐</w:t>
            </w: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cs="Times New Roman"/>
              </w:rPr>
            </w:pPr>
          </w:p>
        </w:tc>
      </w:tr>
      <w:tr w:rsidR="00A35BC4">
        <w:trPr>
          <w:cantSplit/>
          <w:trHeight w:val="462"/>
        </w:trPr>
        <w:tc>
          <w:tcPr>
            <w:tcW w:w="468" w:type="dxa"/>
            <w:vMerge/>
            <w:vAlign w:val="center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渐伐</w:t>
            </w: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cs="Times New Roman"/>
              </w:rPr>
            </w:pPr>
          </w:p>
        </w:tc>
      </w:tr>
      <w:tr w:rsidR="00A35BC4">
        <w:trPr>
          <w:cantSplit/>
          <w:trHeight w:val="454"/>
        </w:trPr>
        <w:tc>
          <w:tcPr>
            <w:tcW w:w="1188" w:type="dxa"/>
            <w:gridSpan w:val="2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抚育采伐</w:t>
            </w: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cs="Times New Roman"/>
              </w:rPr>
            </w:pPr>
          </w:p>
        </w:tc>
      </w:tr>
      <w:tr w:rsidR="00A35BC4">
        <w:trPr>
          <w:cantSplit/>
          <w:trHeight w:val="461"/>
        </w:trPr>
        <w:tc>
          <w:tcPr>
            <w:tcW w:w="1188" w:type="dxa"/>
            <w:gridSpan w:val="2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更新采伐</w:t>
            </w: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cs="Times New Roman"/>
              </w:rPr>
            </w:pPr>
          </w:p>
        </w:tc>
      </w:tr>
      <w:tr w:rsidR="00A35BC4">
        <w:trPr>
          <w:cantSplit/>
          <w:trHeight w:val="453"/>
        </w:trPr>
        <w:tc>
          <w:tcPr>
            <w:tcW w:w="1188" w:type="dxa"/>
            <w:gridSpan w:val="2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其它采伐</w:t>
            </w: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cs="Times New Roman"/>
              </w:rPr>
            </w:pPr>
          </w:p>
        </w:tc>
      </w:tr>
      <w:tr w:rsidR="00A35BC4">
        <w:trPr>
          <w:cantSplit/>
          <w:trHeight w:val="459"/>
        </w:trPr>
        <w:tc>
          <w:tcPr>
            <w:tcW w:w="1188" w:type="dxa"/>
            <w:gridSpan w:val="2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采伐期限</w:t>
            </w:r>
          </w:p>
        </w:tc>
        <w:tc>
          <w:tcPr>
            <w:tcW w:w="7200" w:type="dxa"/>
            <w:gridSpan w:val="11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cs="Times New Roman"/>
              </w:rPr>
            </w:pPr>
          </w:p>
        </w:tc>
      </w:tr>
      <w:tr w:rsidR="00A35BC4">
        <w:trPr>
          <w:cantSplit/>
        </w:trPr>
        <w:tc>
          <w:tcPr>
            <w:tcW w:w="1188" w:type="dxa"/>
            <w:gridSpan w:val="2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是否签订更新协议</w:t>
            </w:r>
          </w:p>
        </w:tc>
        <w:tc>
          <w:tcPr>
            <w:tcW w:w="7200" w:type="dxa"/>
            <w:gridSpan w:val="11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cs="Times New Roman"/>
              </w:rPr>
            </w:pPr>
          </w:p>
        </w:tc>
      </w:tr>
      <w:tr w:rsidR="00A35BC4">
        <w:trPr>
          <w:cantSplit/>
          <w:trHeight w:val="459"/>
        </w:trPr>
        <w:tc>
          <w:tcPr>
            <w:tcW w:w="1188" w:type="dxa"/>
            <w:gridSpan w:val="2"/>
            <w:vAlign w:val="center"/>
          </w:tcPr>
          <w:p w:rsidR="00A35BC4" w:rsidRDefault="00A35BC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更新时间</w:t>
            </w:r>
          </w:p>
        </w:tc>
        <w:tc>
          <w:tcPr>
            <w:tcW w:w="7200" w:type="dxa"/>
            <w:gridSpan w:val="11"/>
          </w:tcPr>
          <w:p w:rsidR="00A35BC4" w:rsidRDefault="00A35BC4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35BC4" w:rsidRDefault="00A35BC4">
            <w:pPr>
              <w:rPr>
                <w:rFonts w:cs="Times New Roman"/>
              </w:rPr>
            </w:pPr>
          </w:p>
        </w:tc>
      </w:tr>
    </w:tbl>
    <w:p w:rsidR="00A35BC4" w:rsidRDefault="00A35BC4">
      <w:pPr>
        <w:ind w:right="420"/>
        <w:jc w:val="righ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单位：亩、立方米、株</w:t>
      </w:r>
    </w:p>
    <w:p w:rsidR="00A35BC4" w:rsidRDefault="00A35BC4" w:rsidP="00F47183">
      <w:pPr>
        <w:ind w:firstLineChars="100" w:firstLine="31680"/>
        <w:rPr>
          <w:rFonts w:ascii="仿宋_GB2312" w:eastAsia="仿宋_GB2312" w:cs="Times New Roman"/>
          <w:sz w:val="28"/>
          <w:szCs w:val="28"/>
        </w:rPr>
      </w:pPr>
    </w:p>
    <w:p w:rsidR="00A35BC4" w:rsidRDefault="00A35BC4" w:rsidP="00F47183">
      <w:pPr>
        <w:ind w:firstLineChars="1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采伐申请人：监督员：</w:t>
      </w:r>
    </w:p>
    <w:p w:rsidR="00A35BC4" w:rsidRDefault="00A35BC4" w:rsidP="00F47183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A35BC4" w:rsidRDefault="00A35BC4" w:rsidP="00F47183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A35BC4" w:rsidRDefault="00A35BC4" w:rsidP="00F47183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请广大群众进行采伐监督，如发现实施的采伐作业等与上述规定不符，请拨打举报电话：，或向当地林业主管部门举报。</w:t>
      </w:r>
    </w:p>
    <w:p w:rsidR="00A35BC4" w:rsidRDefault="00A35BC4" w:rsidP="00F47183">
      <w:pPr>
        <w:ind w:firstLineChars="1600" w:firstLine="31680"/>
        <w:rPr>
          <w:rFonts w:ascii="仿宋_GB2312" w:eastAsia="仿宋_GB2312" w:cs="Times New Roman"/>
          <w:sz w:val="28"/>
          <w:szCs w:val="28"/>
        </w:rPr>
      </w:pPr>
    </w:p>
    <w:p w:rsidR="00A35BC4" w:rsidRDefault="00A35BC4" w:rsidP="00F47183">
      <w:pPr>
        <w:ind w:firstLineChars="16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公示单位：村民委员会（章）</w:t>
      </w:r>
    </w:p>
    <w:p w:rsidR="00A35BC4" w:rsidRDefault="00A35BC4" w:rsidP="00F47183">
      <w:pPr>
        <w:ind w:firstLineChars="23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年月日</w:t>
      </w:r>
    </w:p>
    <w:p w:rsidR="00A35BC4" w:rsidRDefault="00A35BC4">
      <w:pPr>
        <w:jc w:val="both"/>
        <w:rPr>
          <w:rFonts w:cs="Times New Roman"/>
          <w:sz w:val="21"/>
          <w:szCs w:val="21"/>
        </w:rPr>
      </w:pPr>
    </w:p>
    <w:sectPr w:rsidR="00A35BC4" w:rsidSect="003A5CE5">
      <w:footerReference w:type="default" r:id="rId8"/>
      <w:pgSz w:w="11906" w:h="16838"/>
      <w:pgMar w:top="1440" w:right="1797" w:bottom="1440" w:left="1797" w:header="851" w:footer="85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C4" w:rsidRDefault="00A35BC4" w:rsidP="003A5C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35BC4" w:rsidRDefault="00A35BC4" w:rsidP="003A5C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C4" w:rsidRDefault="00A35BC4">
    <w:pPr>
      <w:pStyle w:val="Footer"/>
      <w:jc w:val="right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7.45pt;margin-top:0;width:22.55pt;height:11.65pt;z-index:251660288;mso-wrap-style:none;mso-position-horizontal:outside;mso-position-horizontal-relative:margin" filled="f" stroked="f">
          <v:textbox style="mso-fit-shape-to-text:t" inset="0,0,0,0">
            <w:txbxContent>
              <w:p w:rsidR="00A35BC4" w:rsidRDefault="00A35BC4">
                <w:pPr>
                  <w:pStyle w:val="Footer"/>
                  <w:jc w:val="right"/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  <w:p w:rsidR="00A35BC4" w:rsidRDefault="00A35BC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C4" w:rsidRDefault="00A35BC4" w:rsidP="003A5C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35BC4" w:rsidRDefault="00A35BC4" w:rsidP="003A5C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9647"/>
    <w:multiLevelType w:val="multilevel"/>
    <w:tmpl w:val="56F49647"/>
    <w:lvl w:ilvl="0">
      <w:start w:val="1"/>
      <w:numFmt w:val="decimal"/>
      <w:suff w:val="nothing"/>
      <w:lvlText w:val="%1."/>
      <w:lvlJc w:val="left"/>
      <w:pPr>
        <w:tabs>
          <w:tab w:val="left" w:pos="180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left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left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left" w:pos="8280"/>
        </w:tabs>
        <w:ind w:left="8280" w:hanging="360"/>
      </w:pPr>
    </w:lvl>
  </w:abstractNum>
  <w:abstractNum w:abstractNumId="1">
    <w:nsid w:val="58F4304E"/>
    <w:multiLevelType w:val="singleLevel"/>
    <w:tmpl w:val="58F4304E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0546D24"/>
    <w:rsid w:val="000040A7"/>
    <w:rsid w:val="000058A0"/>
    <w:rsid w:val="00021713"/>
    <w:rsid w:val="00022070"/>
    <w:rsid w:val="00060AE1"/>
    <w:rsid w:val="0007576A"/>
    <w:rsid w:val="00085F60"/>
    <w:rsid w:val="000A05F7"/>
    <w:rsid w:val="000B12D1"/>
    <w:rsid w:val="000E0508"/>
    <w:rsid w:val="000E348B"/>
    <w:rsid w:val="001764D8"/>
    <w:rsid w:val="00185D91"/>
    <w:rsid w:val="00185DE9"/>
    <w:rsid w:val="001B6FD6"/>
    <w:rsid w:val="001F0C51"/>
    <w:rsid w:val="00237AFC"/>
    <w:rsid w:val="00266BA4"/>
    <w:rsid w:val="002732C7"/>
    <w:rsid w:val="00280C7C"/>
    <w:rsid w:val="002D04F2"/>
    <w:rsid w:val="002E2047"/>
    <w:rsid w:val="002F21DE"/>
    <w:rsid w:val="00324EF7"/>
    <w:rsid w:val="00327E33"/>
    <w:rsid w:val="00336D2E"/>
    <w:rsid w:val="0035255D"/>
    <w:rsid w:val="0038129D"/>
    <w:rsid w:val="00394616"/>
    <w:rsid w:val="003A5CE5"/>
    <w:rsid w:val="0041772F"/>
    <w:rsid w:val="004B27D6"/>
    <w:rsid w:val="00532B33"/>
    <w:rsid w:val="00541DE8"/>
    <w:rsid w:val="0057694D"/>
    <w:rsid w:val="0058382D"/>
    <w:rsid w:val="00662D34"/>
    <w:rsid w:val="00676195"/>
    <w:rsid w:val="006B009A"/>
    <w:rsid w:val="006E4851"/>
    <w:rsid w:val="006F46CD"/>
    <w:rsid w:val="007072FE"/>
    <w:rsid w:val="007114D5"/>
    <w:rsid w:val="007423C6"/>
    <w:rsid w:val="00795858"/>
    <w:rsid w:val="007D39F3"/>
    <w:rsid w:val="0084376D"/>
    <w:rsid w:val="00864D36"/>
    <w:rsid w:val="008840FE"/>
    <w:rsid w:val="008843CF"/>
    <w:rsid w:val="008855CC"/>
    <w:rsid w:val="008A5E34"/>
    <w:rsid w:val="008F5619"/>
    <w:rsid w:val="0090409F"/>
    <w:rsid w:val="00911BF9"/>
    <w:rsid w:val="00930AE7"/>
    <w:rsid w:val="009E4116"/>
    <w:rsid w:val="00A242E4"/>
    <w:rsid w:val="00A30C17"/>
    <w:rsid w:val="00A30CFE"/>
    <w:rsid w:val="00A3395B"/>
    <w:rsid w:val="00A35BC4"/>
    <w:rsid w:val="00A44CD3"/>
    <w:rsid w:val="00A71D4D"/>
    <w:rsid w:val="00A96096"/>
    <w:rsid w:val="00AC34E0"/>
    <w:rsid w:val="00B14140"/>
    <w:rsid w:val="00B27D25"/>
    <w:rsid w:val="00B46B9E"/>
    <w:rsid w:val="00B52672"/>
    <w:rsid w:val="00BB7D31"/>
    <w:rsid w:val="00BE5275"/>
    <w:rsid w:val="00C70358"/>
    <w:rsid w:val="00CD7A8A"/>
    <w:rsid w:val="00D02BE9"/>
    <w:rsid w:val="00D11470"/>
    <w:rsid w:val="00D47A3E"/>
    <w:rsid w:val="00E02748"/>
    <w:rsid w:val="00E43459"/>
    <w:rsid w:val="00E44D94"/>
    <w:rsid w:val="00E67B08"/>
    <w:rsid w:val="00E72024"/>
    <w:rsid w:val="00E76D63"/>
    <w:rsid w:val="00EA6CDE"/>
    <w:rsid w:val="00EC519E"/>
    <w:rsid w:val="00EC647B"/>
    <w:rsid w:val="00ED0B1E"/>
    <w:rsid w:val="00F24701"/>
    <w:rsid w:val="00F47183"/>
    <w:rsid w:val="00F74611"/>
    <w:rsid w:val="00F86E72"/>
    <w:rsid w:val="00F911E7"/>
    <w:rsid w:val="018526AE"/>
    <w:rsid w:val="05F761C3"/>
    <w:rsid w:val="07A0168D"/>
    <w:rsid w:val="0A4622E8"/>
    <w:rsid w:val="0B0A2E2B"/>
    <w:rsid w:val="0B8D7B1C"/>
    <w:rsid w:val="0C982A9D"/>
    <w:rsid w:val="0E7B7062"/>
    <w:rsid w:val="0E7C315E"/>
    <w:rsid w:val="0FF30DFD"/>
    <w:rsid w:val="14C7210B"/>
    <w:rsid w:val="15F02380"/>
    <w:rsid w:val="1C586E14"/>
    <w:rsid w:val="24BB581C"/>
    <w:rsid w:val="29863330"/>
    <w:rsid w:val="2A7266DB"/>
    <w:rsid w:val="2C753E54"/>
    <w:rsid w:val="2FC857F7"/>
    <w:rsid w:val="320B570E"/>
    <w:rsid w:val="356429BC"/>
    <w:rsid w:val="3CEC7C2E"/>
    <w:rsid w:val="40546D24"/>
    <w:rsid w:val="40A46E5E"/>
    <w:rsid w:val="42366BF4"/>
    <w:rsid w:val="43A30A62"/>
    <w:rsid w:val="44E749CA"/>
    <w:rsid w:val="47A92067"/>
    <w:rsid w:val="49122562"/>
    <w:rsid w:val="514A34CB"/>
    <w:rsid w:val="51CC3583"/>
    <w:rsid w:val="52346AF4"/>
    <w:rsid w:val="58964C61"/>
    <w:rsid w:val="59EB4858"/>
    <w:rsid w:val="5B055C81"/>
    <w:rsid w:val="5C9F020E"/>
    <w:rsid w:val="5FC72A95"/>
    <w:rsid w:val="61BB4729"/>
    <w:rsid w:val="63623790"/>
    <w:rsid w:val="63B439F7"/>
    <w:rsid w:val="657A54AE"/>
    <w:rsid w:val="66A646B3"/>
    <w:rsid w:val="66B95BCA"/>
    <w:rsid w:val="6D5D783D"/>
    <w:rsid w:val="6E1C6977"/>
    <w:rsid w:val="70C914C7"/>
    <w:rsid w:val="7147713B"/>
    <w:rsid w:val="73C63A0F"/>
    <w:rsid w:val="749D1F3D"/>
    <w:rsid w:val="7518446B"/>
    <w:rsid w:val="76426264"/>
    <w:rsid w:val="78E55C78"/>
    <w:rsid w:val="78FE5C0B"/>
    <w:rsid w:val="793A72B4"/>
    <w:rsid w:val="79DD3DB3"/>
    <w:rsid w:val="7B4728CE"/>
    <w:rsid w:val="7DEE53B2"/>
    <w:rsid w:val="7E1E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A5CE5"/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A5CE5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A5CE5"/>
    <w:rPr>
      <w:rFonts w:ascii="宋体" w:hAnsi="Courier New" w:cs="宋体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rsid w:val="003A5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5CE5"/>
    <w:rPr>
      <w:rFonts w:ascii="宋体" w:eastAsia="宋体" w:cs="宋体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5C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CE5"/>
    <w:rPr>
      <w:rFonts w:ascii="宋体" w:eastAsia="宋体" w:cs="宋体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3A5CE5"/>
  </w:style>
  <w:style w:type="character" w:styleId="Strong">
    <w:name w:val="Strong"/>
    <w:basedOn w:val="DefaultParagraphFont"/>
    <w:uiPriority w:val="99"/>
    <w:qFormat/>
    <w:rsid w:val="003A5CE5"/>
  </w:style>
  <w:style w:type="character" w:styleId="PageNumber">
    <w:name w:val="page number"/>
    <w:basedOn w:val="DefaultParagraphFont"/>
    <w:uiPriority w:val="99"/>
    <w:rsid w:val="003A5CE5"/>
  </w:style>
  <w:style w:type="character" w:styleId="FollowedHyperlink">
    <w:name w:val="FollowedHyperlink"/>
    <w:basedOn w:val="DefaultParagraphFont"/>
    <w:uiPriority w:val="99"/>
    <w:rsid w:val="003A5CE5"/>
    <w:rPr>
      <w:color w:val="auto"/>
      <w:sz w:val="14"/>
      <w:szCs w:val="14"/>
      <w:u w:val="none"/>
    </w:rPr>
  </w:style>
  <w:style w:type="character" w:styleId="Emphasis">
    <w:name w:val="Emphasis"/>
    <w:basedOn w:val="DefaultParagraphFont"/>
    <w:uiPriority w:val="99"/>
    <w:qFormat/>
    <w:rsid w:val="003A5CE5"/>
  </w:style>
  <w:style w:type="character" w:styleId="HTMLDefinition">
    <w:name w:val="HTML Definition"/>
    <w:basedOn w:val="DefaultParagraphFont"/>
    <w:uiPriority w:val="99"/>
    <w:rsid w:val="003A5CE5"/>
  </w:style>
  <w:style w:type="character" w:styleId="HTMLTypewriter">
    <w:name w:val="HTML Typewriter"/>
    <w:basedOn w:val="DefaultParagraphFont"/>
    <w:uiPriority w:val="99"/>
    <w:rsid w:val="003A5CE5"/>
    <w:rPr>
      <w:rFonts w:ascii="Courier New" w:hAnsi="Courier New" w:cs="Courier New"/>
      <w:sz w:val="20"/>
      <w:szCs w:val="20"/>
    </w:rPr>
  </w:style>
  <w:style w:type="character" w:styleId="HTMLAcronym">
    <w:name w:val="HTML Acronym"/>
    <w:basedOn w:val="DefaultParagraphFont"/>
    <w:uiPriority w:val="99"/>
    <w:rsid w:val="003A5CE5"/>
  </w:style>
  <w:style w:type="character" w:styleId="HTMLVariable">
    <w:name w:val="HTML Variable"/>
    <w:basedOn w:val="DefaultParagraphFont"/>
    <w:uiPriority w:val="99"/>
    <w:rsid w:val="003A5CE5"/>
  </w:style>
  <w:style w:type="character" w:styleId="Hyperlink">
    <w:name w:val="Hyperlink"/>
    <w:basedOn w:val="DefaultParagraphFont"/>
    <w:uiPriority w:val="99"/>
    <w:rsid w:val="003A5CE5"/>
    <w:rPr>
      <w:color w:val="0000FF"/>
      <w:u w:val="none"/>
    </w:rPr>
  </w:style>
  <w:style w:type="character" w:styleId="HTMLCode">
    <w:name w:val="HTML Code"/>
    <w:basedOn w:val="DefaultParagraphFont"/>
    <w:uiPriority w:val="99"/>
    <w:rsid w:val="003A5CE5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rsid w:val="003A5CE5"/>
  </w:style>
  <w:style w:type="character" w:styleId="HTMLKeyboard">
    <w:name w:val="HTML Keyboard"/>
    <w:basedOn w:val="DefaultParagraphFont"/>
    <w:uiPriority w:val="99"/>
    <w:rsid w:val="003A5CE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3A5CE5"/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3A5CE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5">
    <w:name w:val="p35"/>
    <w:basedOn w:val="Normal"/>
    <w:uiPriority w:val="99"/>
    <w:rsid w:val="003A5CE5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597</Words>
  <Characters>3404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wztw</cp:lastModifiedBy>
  <cp:revision>17</cp:revision>
  <dcterms:created xsi:type="dcterms:W3CDTF">2016-08-17T07:29:00Z</dcterms:created>
  <dcterms:modified xsi:type="dcterms:W3CDTF">2017-06-27T02:15:00Z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